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5627" w:rsidRDefault="00E35627" w:rsidP="00E35627">
      <w:pPr>
        <w:pStyle w:val="Titel"/>
        <w:jc w:val="center"/>
        <w:rPr>
          <w:b/>
          <w:sz w:val="72"/>
          <w:szCs w:val="72"/>
        </w:rPr>
      </w:pPr>
      <w:r w:rsidRPr="005C123E">
        <w:rPr>
          <w:b/>
          <w:noProof/>
          <w:sz w:val="72"/>
          <w:szCs w:val="72"/>
          <w:lang w:eastAsia="nl-NL"/>
        </w:rPr>
        <w:drawing>
          <wp:inline distT="0" distB="0" distL="0" distR="0" wp14:anchorId="43F1D073" wp14:editId="2ED6AC23">
            <wp:extent cx="4885509" cy="5971178"/>
            <wp:effectExtent l="0" t="0" r="0" b="0"/>
            <wp:docPr id="14" name="Tijdelijke aanduiding voor inhoud 3" descr="logo meetkunst.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Tijdelijke aanduiding voor inhoud 3" descr="logo meetkunst.jpg"/>
                    <pic:cNvPicPr>
                      <a:picLocks noGrp="1" noChangeAspect="1"/>
                    </pic:cNvPicPr>
                  </pic:nvPicPr>
                  <pic:blipFill>
                    <a:blip r:embed="rId7" cstate="screen"/>
                    <a:stretch>
                      <a:fillRect/>
                    </a:stretch>
                  </pic:blipFill>
                  <pic:spPr>
                    <a:xfrm>
                      <a:off x="0" y="0"/>
                      <a:ext cx="4885509" cy="5971178"/>
                    </a:xfrm>
                    <a:prstGeom prst="rect">
                      <a:avLst/>
                    </a:prstGeom>
                  </pic:spPr>
                </pic:pic>
              </a:graphicData>
            </a:graphic>
          </wp:inline>
        </w:drawing>
      </w:r>
    </w:p>
    <w:p w:rsidR="00E35627" w:rsidRDefault="00E35627" w:rsidP="00E35627">
      <w:pPr>
        <w:pStyle w:val="Titel"/>
        <w:jc w:val="center"/>
        <w:rPr>
          <w:b/>
          <w:sz w:val="72"/>
          <w:szCs w:val="72"/>
        </w:rPr>
      </w:pPr>
    </w:p>
    <w:p w:rsidR="00E35627" w:rsidRPr="005C123E" w:rsidRDefault="00E35627" w:rsidP="00E35627">
      <w:pPr>
        <w:pStyle w:val="Titel"/>
        <w:jc w:val="center"/>
        <w:rPr>
          <w:rFonts w:ascii="Arial" w:hAnsi="Arial" w:cs="Arial"/>
          <w:b/>
          <w:color w:val="auto"/>
          <w:sz w:val="72"/>
          <w:szCs w:val="72"/>
        </w:rPr>
      </w:pPr>
      <w:r w:rsidRPr="005C123E">
        <w:rPr>
          <w:rFonts w:ascii="Arial" w:hAnsi="Arial" w:cs="Arial"/>
          <w:b/>
          <w:color w:val="auto"/>
          <w:sz w:val="72"/>
          <w:szCs w:val="72"/>
        </w:rPr>
        <w:t>MEETKUNST</w:t>
      </w:r>
    </w:p>
    <w:p w:rsidR="00E35627" w:rsidRPr="00201F0A" w:rsidRDefault="00E35627" w:rsidP="00E35627">
      <w:pPr>
        <w:pStyle w:val="Titel"/>
        <w:jc w:val="center"/>
        <w:rPr>
          <w:rFonts w:ascii="Arial" w:hAnsi="Arial" w:cs="Arial"/>
          <w:color w:val="auto"/>
          <w:sz w:val="40"/>
        </w:rPr>
      </w:pPr>
      <w:r w:rsidRPr="005C123E">
        <w:rPr>
          <w:rFonts w:ascii="Arial" w:hAnsi="Arial" w:cs="Arial"/>
          <w:color w:val="auto"/>
        </w:rPr>
        <w:t xml:space="preserve"> </w:t>
      </w:r>
      <w:proofErr w:type="gramStart"/>
      <w:r w:rsidRPr="00201F0A">
        <w:rPr>
          <w:rFonts w:ascii="Arial" w:hAnsi="Arial" w:cs="Arial"/>
          <w:color w:val="auto"/>
          <w:sz w:val="40"/>
        </w:rPr>
        <w:t>lessen</w:t>
      </w:r>
      <w:proofErr w:type="gramEnd"/>
      <w:r w:rsidRPr="00201F0A">
        <w:rPr>
          <w:rFonts w:ascii="Arial" w:hAnsi="Arial" w:cs="Arial"/>
          <w:color w:val="auto"/>
          <w:sz w:val="40"/>
        </w:rPr>
        <w:t xml:space="preserve"> over ruimte en patronen</w:t>
      </w:r>
    </w:p>
    <w:p w:rsidR="00E35627" w:rsidRDefault="00E35627" w:rsidP="00E35627">
      <w:pPr>
        <w:pStyle w:val="Titel"/>
        <w:jc w:val="center"/>
        <w:rPr>
          <w:rFonts w:ascii="Arial" w:hAnsi="Arial" w:cs="Arial"/>
          <w:color w:val="auto"/>
          <w:sz w:val="40"/>
        </w:rPr>
      </w:pPr>
      <w:proofErr w:type="gramStart"/>
      <w:r w:rsidRPr="00201F0A">
        <w:rPr>
          <w:rFonts w:ascii="Arial" w:hAnsi="Arial" w:cs="Arial"/>
          <w:color w:val="auto"/>
          <w:sz w:val="40"/>
        </w:rPr>
        <w:t>op</w:t>
      </w:r>
      <w:proofErr w:type="gramEnd"/>
      <w:r w:rsidRPr="00201F0A">
        <w:rPr>
          <w:rFonts w:ascii="Arial" w:hAnsi="Arial" w:cs="Arial"/>
          <w:color w:val="auto"/>
          <w:sz w:val="40"/>
        </w:rPr>
        <w:t xml:space="preserve"> het grensvlak van meetkunde en beeldende kunst</w:t>
      </w:r>
    </w:p>
    <w:p w:rsidR="00201F0A" w:rsidRDefault="00201F0A" w:rsidP="00201F0A"/>
    <w:p w:rsidR="00201F0A" w:rsidRPr="009D324D" w:rsidRDefault="00130429" w:rsidP="009D324D">
      <w:pPr>
        <w:jc w:val="center"/>
        <w:rPr>
          <w:b/>
          <w:sz w:val="44"/>
        </w:rPr>
      </w:pPr>
      <w:r>
        <w:rPr>
          <w:b/>
          <w:sz w:val="44"/>
        </w:rPr>
        <w:t>Les 7</w:t>
      </w:r>
      <w:r w:rsidR="00201F0A" w:rsidRPr="009D324D">
        <w:rPr>
          <w:b/>
          <w:sz w:val="44"/>
        </w:rPr>
        <w:t xml:space="preserve"> – </w:t>
      </w:r>
      <w:r>
        <w:rPr>
          <w:b/>
          <w:sz w:val="44"/>
        </w:rPr>
        <w:t>Tegeltjes leggen</w:t>
      </w:r>
    </w:p>
    <w:p w:rsidR="00130C96" w:rsidRDefault="00102C56"/>
    <w:p w:rsidR="00E35627" w:rsidRDefault="00E35627" w:rsidP="00E35627">
      <w:pPr>
        <w:rPr>
          <w:rFonts w:eastAsia="Calibri"/>
        </w:rPr>
      </w:pPr>
    </w:p>
    <w:p w:rsidR="00E35627" w:rsidRDefault="00E35627" w:rsidP="00E35627">
      <w:pPr>
        <w:rPr>
          <w:rFonts w:eastAsia="Calibri"/>
        </w:rPr>
      </w:pPr>
    </w:p>
    <w:p w:rsidR="00E35627" w:rsidRDefault="00E35627" w:rsidP="00E35627">
      <w:pPr>
        <w:rPr>
          <w:rFonts w:eastAsia="Calibri"/>
        </w:rPr>
      </w:pPr>
    </w:p>
    <w:p w:rsidR="00201F0A" w:rsidRDefault="00201F0A" w:rsidP="00201F0A">
      <w:pPr>
        <w:pStyle w:val="Titel"/>
      </w:pPr>
      <w:r w:rsidRPr="002672FA">
        <w:lastRenderedPageBreak/>
        <w:t xml:space="preserve">Meetkunst </w:t>
      </w:r>
    </w:p>
    <w:p w:rsidR="00201F0A" w:rsidRDefault="00201F0A" w:rsidP="00201F0A"/>
    <w:p w:rsidR="00201F0A" w:rsidRPr="00895B60" w:rsidRDefault="00201F0A" w:rsidP="00201F0A">
      <w:r>
        <w:t xml:space="preserve">De Meetkunstlessen zijn lessen op het grensvlak van meetkunde (onderdeel van rekenen-wiskunde) en beeldende kunst, waarbij creativiteit een aandachtspunt is. De lessen zijn bedoeld voor groep 6, 7 en 8. U kunt tijd vinden en deze materialen gebruiken in lessen kunst, in lessen rekenen-wiskunde en in lessen beeldende vorming.  Er zijn in totaal negen lessen, dit zijn acht ‘gewone’ lessen </w:t>
      </w:r>
      <w:r w:rsidRPr="007568D7">
        <w:t>van 1-1,5 uur</w:t>
      </w:r>
      <w:r>
        <w:t xml:space="preserve"> die in de klas kunnen worden uitgevoerd en één museumles (les 3) waarin het begrip ruimte centraal staat. Deze museumles vindt bij voorkeur plaats in een museum in de buurt van de school.  Voor de scholen in en rond Rotterdam is dit een les in Museum Boijmans van Beuningen</w:t>
      </w:r>
      <w:r>
        <w:rPr>
          <w:rStyle w:val="Voetnootmarkering"/>
        </w:rPr>
        <w:footnoteReference w:id="1"/>
      </w:r>
      <w:r>
        <w:t xml:space="preserve">. Voor scholen buiten Rotterdam kan dit een les in een ander museum (of beeldentuin) zijn, waarbij u als leerkracht zelf met de leerlingen door het museum loopt. Als er geen museum in de buurt is, dan kan dit ook een wandeling zijn in de buurt van de school. Een belangrijk doel van deze les buiten de klas is om leerlingen vanuit verschillende standpunten kennis te laten maken met de indeling van ruimte(s), de plaats en het effect van kunstwerken en objecten in een ruimte en met de tools waarmee kunstenaars ruimte weergeven.  </w:t>
      </w:r>
    </w:p>
    <w:p w:rsidR="00201F0A" w:rsidRDefault="00201F0A" w:rsidP="00201F0A"/>
    <w:p w:rsidR="00201F0A" w:rsidRDefault="00201F0A" w:rsidP="00201F0A">
      <w:r>
        <w:t xml:space="preserve">Bij elk les hoort ook een PowerPoint-presentatie met alle benodigde afbeeldingen, deze is apart beschikbaar. Naast de aanwijzingen per les, is er ook een handzaam overzicht met didactische tips en een overzicht van alle benodigde materialen. </w:t>
      </w:r>
    </w:p>
    <w:p w:rsidR="00E35627" w:rsidRDefault="00E35627" w:rsidP="00E35627">
      <w:pPr>
        <w:rPr>
          <w:rFonts w:eastAsia="Calibri"/>
        </w:rPr>
      </w:pPr>
    </w:p>
    <w:p w:rsidR="00E35627" w:rsidRDefault="00E35627" w:rsidP="00E35627">
      <w:pPr>
        <w:rPr>
          <w:rFonts w:eastAsia="Calibri"/>
        </w:rPr>
      </w:pPr>
    </w:p>
    <w:p w:rsidR="00E35627" w:rsidRDefault="00E35627" w:rsidP="00E35627">
      <w:pPr>
        <w:rPr>
          <w:rFonts w:eastAsia="Calibri"/>
        </w:rPr>
      </w:pPr>
    </w:p>
    <w:p w:rsidR="00E35627" w:rsidRDefault="00E35627" w:rsidP="00E35627">
      <w:pPr>
        <w:rPr>
          <w:rFonts w:eastAsia="Calibri"/>
          <w:b/>
        </w:rPr>
      </w:pPr>
      <w:r w:rsidRPr="005C123E">
        <w:rPr>
          <w:rFonts w:eastAsia="Calibri"/>
          <w:b/>
        </w:rPr>
        <w:t>Colofon</w:t>
      </w:r>
    </w:p>
    <w:p w:rsidR="00E35627" w:rsidRDefault="00E35627" w:rsidP="00E35627">
      <w:r>
        <w:t>Meetkunst, 2014-2018</w:t>
      </w:r>
    </w:p>
    <w:p w:rsidR="00693B5B" w:rsidRDefault="00130429" w:rsidP="00E35627">
      <w:r>
        <w:t>Les 7</w:t>
      </w:r>
      <w:r w:rsidR="00693B5B">
        <w:t xml:space="preserve"> – </w:t>
      </w:r>
      <w:r>
        <w:t>Tegeltjes leggen</w:t>
      </w:r>
    </w:p>
    <w:p w:rsidR="00E35627" w:rsidRPr="00173F40" w:rsidRDefault="00E35627" w:rsidP="00E35627">
      <w:r w:rsidRPr="00173F40">
        <w:t>Betekenisvolle rekenvaardigheden in een setting van </w:t>
      </w:r>
      <w:hyperlink r:id="rId8" w:tooltip="Onderzoekend en ontwerpend leren" w:history="1">
        <w:r w:rsidRPr="00173F40">
          <w:t>onderzoekend en ontwerpend leren</w:t>
        </w:r>
      </w:hyperlink>
    </w:p>
    <w:p w:rsidR="00E35627" w:rsidRDefault="00E35627" w:rsidP="00E35627">
      <w:pPr>
        <w:rPr>
          <w:rFonts w:eastAsia="Calibri"/>
        </w:rPr>
      </w:pPr>
      <w:r>
        <w:rPr>
          <w:rFonts w:eastAsia="Calibri"/>
        </w:rPr>
        <w:t xml:space="preserve">NRO </w:t>
      </w:r>
      <w:proofErr w:type="gramStart"/>
      <w:r>
        <w:rPr>
          <w:rFonts w:eastAsia="Calibri"/>
        </w:rPr>
        <w:t>project  405</w:t>
      </w:r>
      <w:proofErr w:type="gramEnd"/>
      <w:r>
        <w:rPr>
          <w:rFonts w:eastAsia="Calibri"/>
        </w:rPr>
        <w:t>-15-547</w:t>
      </w:r>
    </w:p>
    <w:p w:rsidR="00E35627" w:rsidRDefault="00201F0A" w:rsidP="00E35627">
      <w:pPr>
        <w:rPr>
          <w:rFonts w:eastAsia="Calibri"/>
        </w:rPr>
      </w:pPr>
      <w:proofErr w:type="gramStart"/>
      <w:r>
        <w:rPr>
          <w:rFonts w:eastAsia="Calibri"/>
        </w:rPr>
        <w:t>elwier.nl</w:t>
      </w:r>
      <w:proofErr w:type="gramEnd"/>
      <w:r>
        <w:rPr>
          <w:rFonts w:eastAsia="Calibri"/>
        </w:rPr>
        <w:t>/meetkunst</w:t>
      </w:r>
    </w:p>
    <w:p w:rsidR="00201F0A" w:rsidRDefault="00201F0A" w:rsidP="00E35627">
      <w:pPr>
        <w:rPr>
          <w:rFonts w:eastAsia="Calibri"/>
        </w:rPr>
      </w:pPr>
    </w:p>
    <w:tbl>
      <w:tblPr>
        <w:tblStyle w:val="Tabel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4"/>
        <w:gridCol w:w="3636"/>
        <w:gridCol w:w="2732"/>
      </w:tblGrid>
      <w:tr w:rsidR="00E35627" w:rsidTr="00D717B9">
        <w:trPr>
          <w:jc w:val="center"/>
        </w:trPr>
        <w:tc>
          <w:tcPr>
            <w:tcW w:w="2816" w:type="dxa"/>
          </w:tcPr>
          <w:p w:rsidR="00E35627" w:rsidRDefault="00E35627" w:rsidP="00D717B9">
            <w:pPr>
              <w:jc w:val="center"/>
              <w:rPr>
                <w:rFonts w:eastAsia="Calibri"/>
              </w:rPr>
            </w:pPr>
            <w:r>
              <w:rPr>
                <w:rFonts w:eastAsia="Calibri"/>
                <w:noProof/>
              </w:rPr>
              <w:drawing>
                <wp:inline distT="0" distB="0" distL="0" distR="0" wp14:anchorId="2B05BFB6" wp14:editId="16986211">
                  <wp:extent cx="685249" cy="725665"/>
                  <wp:effectExtent l="0" t="0" r="635" b="11430"/>
                  <wp:docPr id="89" name="Afbeelding 89" descr="../../../../Box%20Sync/logos/uu/u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x%20Sync/logos/uu/uu.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305" cy="765965"/>
                          </a:xfrm>
                          <a:prstGeom prst="rect">
                            <a:avLst/>
                          </a:prstGeom>
                          <a:noFill/>
                          <a:ln>
                            <a:noFill/>
                          </a:ln>
                        </pic:spPr>
                      </pic:pic>
                    </a:graphicData>
                  </a:graphic>
                </wp:inline>
              </w:drawing>
            </w:r>
          </w:p>
        </w:tc>
        <w:tc>
          <w:tcPr>
            <w:tcW w:w="3636" w:type="dxa"/>
          </w:tcPr>
          <w:p w:rsidR="00E35627" w:rsidRDefault="00E35627" w:rsidP="00D717B9">
            <w:pPr>
              <w:jc w:val="center"/>
              <w:rPr>
                <w:rFonts w:eastAsia="Calibri"/>
              </w:rPr>
            </w:pPr>
            <w:r>
              <w:rPr>
                <w:rFonts w:eastAsia="Calibri"/>
                <w:noProof/>
              </w:rPr>
              <w:drawing>
                <wp:inline distT="0" distB="0" distL="0" distR="0" wp14:anchorId="6EF6DB72" wp14:editId="0F4DAA3D">
                  <wp:extent cx="2171905" cy="663338"/>
                  <wp:effectExtent l="0" t="0" r="0" b="0"/>
                  <wp:docPr id="88" name="Afbeelding 88" descr="../../../../Box%20Sync/logos/boijmans_van_beuningen/boijmans-sponso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x%20Sync/logos/boijmans_van_beuningen/boijmans-sponsor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10639" cy="675168"/>
                          </a:xfrm>
                          <a:prstGeom prst="rect">
                            <a:avLst/>
                          </a:prstGeom>
                          <a:noFill/>
                          <a:ln>
                            <a:noFill/>
                          </a:ln>
                        </pic:spPr>
                      </pic:pic>
                    </a:graphicData>
                  </a:graphic>
                </wp:inline>
              </w:drawing>
            </w:r>
          </w:p>
        </w:tc>
        <w:tc>
          <w:tcPr>
            <w:tcW w:w="2836" w:type="dxa"/>
          </w:tcPr>
          <w:p w:rsidR="00E35627" w:rsidRDefault="00E35627" w:rsidP="00D717B9">
            <w:pPr>
              <w:jc w:val="center"/>
              <w:rPr>
                <w:rFonts w:eastAsia="Calibri"/>
              </w:rPr>
            </w:pPr>
            <w:r>
              <w:rPr>
                <w:rFonts w:eastAsia="Calibri"/>
                <w:noProof/>
              </w:rPr>
              <w:drawing>
                <wp:inline distT="0" distB="0" distL="0" distR="0" wp14:anchorId="3188A986" wp14:editId="62DC3878">
                  <wp:extent cx="1149903" cy="484148"/>
                  <wp:effectExtent l="0" t="0" r="0" b="0"/>
                  <wp:docPr id="91" name="Afbeelding 91" descr="../../../../Box%20Sync/logos/nro/n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x%20Sync/logos/nro/nr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1441" cy="489006"/>
                          </a:xfrm>
                          <a:prstGeom prst="rect">
                            <a:avLst/>
                          </a:prstGeom>
                          <a:noFill/>
                          <a:ln>
                            <a:noFill/>
                          </a:ln>
                        </pic:spPr>
                      </pic:pic>
                    </a:graphicData>
                  </a:graphic>
                </wp:inline>
              </w:drawing>
            </w:r>
          </w:p>
        </w:tc>
      </w:tr>
      <w:tr w:rsidR="00E35627" w:rsidTr="00D717B9">
        <w:trPr>
          <w:jc w:val="center"/>
        </w:trPr>
        <w:tc>
          <w:tcPr>
            <w:tcW w:w="2816" w:type="dxa"/>
          </w:tcPr>
          <w:p w:rsidR="00E35627" w:rsidRDefault="00E35627" w:rsidP="00D717B9">
            <w:pPr>
              <w:jc w:val="center"/>
              <w:rPr>
                <w:rFonts w:eastAsia="Calibri"/>
              </w:rPr>
            </w:pPr>
            <w:r>
              <w:rPr>
                <w:rFonts w:eastAsia="Calibri"/>
                <w:noProof/>
              </w:rPr>
              <w:drawing>
                <wp:inline distT="0" distB="0" distL="0" distR="0" wp14:anchorId="356F35AD" wp14:editId="066AFEC6">
                  <wp:extent cx="1092010" cy="682482"/>
                  <wp:effectExtent l="0" t="0" r="635" b="3810"/>
                  <wp:docPr id="92" name="Afbeelding 92" descr="../../../../Box%20Sync/logos/ipabo/ipab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ox%20Sync/logos/ipabo/ipab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22406" cy="701479"/>
                          </a:xfrm>
                          <a:prstGeom prst="rect">
                            <a:avLst/>
                          </a:prstGeom>
                          <a:noFill/>
                          <a:ln>
                            <a:noFill/>
                          </a:ln>
                        </pic:spPr>
                      </pic:pic>
                    </a:graphicData>
                  </a:graphic>
                </wp:inline>
              </w:drawing>
            </w:r>
          </w:p>
        </w:tc>
        <w:tc>
          <w:tcPr>
            <w:tcW w:w="3636" w:type="dxa"/>
          </w:tcPr>
          <w:p w:rsidR="00E35627" w:rsidRDefault="00E35627" w:rsidP="00D717B9">
            <w:pPr>
              <w:jc w:val="center"/>
              <w:rPr>
                <w:rFonts w:eastAsia="Calibri"/>
              </w:rPr>
            </w:pPr>
            <w:proofErr w:type="gramStart"/>
            <w:r>
              <w:rPr>
                <w:rFonts w:eastAsia="Calibri"/>
              </w:rPr>
              <w:t>ism</w:t>
            </w:r>
            <w:proofErr w:type="gramEnd"/>
            <w:r>
              <w:rPr>
                <w:rFonts w:eastAsia="Calibri"/>
              </w:rPr>
              <w:t xml:space="preserve"> </w:t>
            </w:r>
          </w:p>
          <w:p w:rsidR="00E35627" w:rsidRDefault="00E35627" w:rsidP="00D717B9">
            <w:pPr>
              <w:jc w:val="center"/>
              <w:rPr>
                <w:rFonts w:eastAsia="Calibri"/>
              </w:rPr>
            </w:pPr>
            <w:proofErr w:type="gramStart"/>
            <w:r>
              <w:rPr>
                <w:rFonts w:eastAsia="Calibri"/>
              </w:rPr>
              <w:t>stichting</w:t>
            </w:r>
            <w:proofErr w:type="gramEnd"/>
            <w:r>
              <w:rPr>
                <w:rFonts w:eastAsia="Calibri"/>
              </w:rPr>
              <w:t xml:space="preserve"> Primo Schiedam en</w:t>
            </w:r>
          </w:p>
          <w:p w:rsidR="00E35627" w:rsidRDefault="00E35627" w:rsidP="00D717B9">
            <w:pPr>
              <w:jc w:val="center"/>
              <w:rPr>
                <w:rFonts w:eastAsia="Calibri"/>
              </w:rPr>
            </w:pPr>
            <w:proofErr w:type="gramStart"/>
            <w:r>
              <w:rPr>
                <w:rFonts w:eastAsia="Calibri"/>
              </w:rPr>
              <w:t>stichting</w:t>
            </w:r>
            <w:proofErr w:type="gramEnd"/>
            <w:r>
              <w:rPr>
                <w:rFonts w:eastAsia="Calibri"/>
              </w:rPr>
              <w:t xml:space="preserve"> Boor Rotterdam</w:t>
            </w:r>
          </w:p>
        </w:tc>
        <w:tc>
          <w:tcPr>
            <w:tcW w:w="2836" w:type="dxa"/>
          </w:tcPr>
          <w:p w:rsidR="00E35627" w:rsidRDefault="00E35627" w:rsidP="00D717B9">
            <w:pPr>
              <w:jc w:val="center"/>
              <w:rPr>
                <w:rFonts w:eastAsia="Calibri"/>
              </w:rPr>
            </w:pPr>
            <w:r>
              <w:rPr>
                <w:rFonts w:eastAsia="Calibri"/>
                <w:noProof/>
              </w:rPr>
              <w:drawing>
                <wp:inline distT="0" distB="0" distL="0" distR="0" wp14:anchorId="51BCAC00" wp14:editId="4E1F4D12">
                  <wp:extent cx="674952" cy="674952"/>
                  <wp:effectExtent l="0" t="0" r="11430" b="11430"/>
                  <wp:docPr id="90" name="Afbeelding 90" descr="../../../../Box%20Sync/logos/hogeschool_rotterdam/hogeschool_rotterd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x%20Sync/logos/hogeschool_rotterdam/hogeschool_rotterdam.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278" cy="707278"/>
                          </a:xfrm>
                          <a:prstGeom prst="rect">
                            <a:avLst/>
                          </a:prstGeom>
                          <a:noFill/>
                          <a:ln>
                            <a:noFill/>
                          </a:ln>
                        </pic:spPr>
                      </pic:pic>
                    </a:graphicData>
                  </a:graphic>
                </wp:inline>
              </w:drawing>
            </w:r>
          </w:p>
        </w:tc>
      </w:tr>
    </w:tbl>
    <w:p w:rsidR="00E35627" w:rsidRDefault="00E35627" w:rsidP="00E35627">
      <w:pPr>
        <w:rPr>
          <w:rFonts w:eastAsia="Calibri"/>
        </w:rPr>
      </w:pPr>
    </w:p>
    <w:p w:rsidR="00E35627" w:rsidRDefault="00E35627">
      <w:pPr>
        <w:sectPr w:rsidR="00E35627" w:rsidSect="00E35627">
          <w:footerReference w:type="even" r:id="rId14"/>
          <w:pgSz w:w="11906" w:h="16838" w:code="9"/>
          <w:pgMar w:top="1417" w:right="1417" w:bottom="1417" w:left="1417" w:header="709" w:footer="709" w:gutter="0"/>
          <w:cols w:space="708"/>
          <w:docGrid w:linePitch="360"/>
        </w:sectPr>
      </w:pPr>
    </w:p>
    <w:p w:rsidR="00130429" w:rsidRPr="002A3939" w:rsidRDefault="00130429" w:rsidP="00130429">
      <w:pPr>
        <w:pStyle w:val="Kop1"/>
        <w:spacing w:line="240" w:lineRule="auto"/>
      </w:pPr>
      <w:bookmarkStart w:id="0" w:name="_Toc491255885"/>
      <w:r>
        <w:lastRenderedPageBreak/>
        <w:t>Les 7</w:t>
      </w:r>
      <w:r w:rsidRPr="004B2FD8">
        <w:t xml:space="preserve"> – Tegeltjes leggen</w:t>
      </w:r>
      <w:bookmarkEnd w:id="0"/>
      <w:r>
        <w:rPr>
          <w:b/>
        </w:rPr>
        <w:t xml:space="preserve"> </w:t>
      </w:r>
    </w:p>
    <w:p w:rsidR="00130429" w:rsidRPr="001542CC" w:rsidRDefault="00130429" w:rsidP="00130429">
      <w:r>
        <w:t>Met één soort tegel verschillende patronen maken</w:t>
      </w:r>
    </w:p>
    <w:p w:rsidR="00130429" w:rsidRPr="005C786E" w:rsidRDefault="00130429" w:rsidP="00130429">
      <w:pPr>
        <w:pStyle w:val="Kop3"/>
        <w:rPr>
          <w:sz w:val="18"/>
          <w:szCs w:val="18"/>
        </w:rPr>
      </w:pPr>
    </w:p>
    <w:p w:rsidR="00130429" w:rsidRDefault="00130429" w:rsidP="00130429">
      <w:r>
        <w:t xml:space="preserve">In deze les maken en onderzoeken de leerlingen patronen vanuit één eenvoudige basistegel. De focus ligt op kenmerken van (regelmatige) patronen, zoals vormen van herhaling, opbouw en symmetrie. Begrippen die te maken hebben met draaien, spiegelen, verschuiven, vergroten/verkleinen krijgen aandacht. </w:t>
      </w:r>
    </w:p>
    <w:p w:rsidR="00130429" w:rsidRPr="005C786E" w:rsidRDefault="00130429" w:rsidP="00130429">
      <w:pPr>
        <w:rPr>
          <w:sz w:val="18"/>
          <w:szCs w:val="18"/>
        </w:rPr>
      </w:pPr>
    </w:p>
    <w:p w:rsidR="00130429" w:rsidRDefault="00130429" w:rsidP="00130429">
      <w:pPr>
        <w:pStyle w:val="Kop3"/>
      </w:pPr>
      <w:r w:rsidRPr="0047371A">
        <w:t>Doelen</w:t>
      </w:r>
    </w:p>
    <w:p w:rsidR="00130429" w:rsidRDefault="00130429" w:rsidP="00130429">
      <w:r w:rsidRPr="00CF1D49">
        <w:t>Meetkunde</w:t>
      </w:r>
    </w:p>
    <w:p w:rsidR="00130429" w:rsidRDefault="00130429" w:rsidP="00130429">
      <w:pPr>
        <w:pStyle w:val="Lijstalinea"/>
        <w:numPr>
          <w:ilvl w:val="0"/>
          <w:numId w:val="22"/>
        </w:numPr>
        <w:spacing w:line="240" w:lineRule="auto"/>
      </w:pPr>
      <w:r w:rsidRPr="009B0F89">
        <w:t xml:space="preserve">Leerlingen kennen </w:t>
      </w:r>
      <w:r>
        <w:t xml:space="preserve">en gebruiken </w:t>
      </w:r>
      <w:r w:rsidRPr="009B0F89">
        <w:t>de namen van de vlakke figuren cirkel, driehoek, gelijkzijdige driehoek, rechthoekige driehoek, vierkant, rechthoek, ruit, parallellogram, vijfhoek en zeshoek.</w:t>
      </w:r>
    </w:p>
    <w:p w:rsidR="00130429" w:rsidRPr="009B0F89" w:rsidRDefault="00130429" w:rsidP="00130429">
      <w:pPr>
        <w:pStyle w:val="Lijstalinea"/>
        <w:numPr>
          <w:ilvl w:val="0"/>
          <w:numId w:val="22"/>
        </w:numPr>
        <w:spacing w:line="240" w:lineRule="auto"/>
      </w:pPr>
      <w:r w:rsidRPr="009B0F89">
        <w:t xml:space="preserve">Leerlingen kunnen </w:t>
      </w:r>
      <w:r>
        <w:t xml:space="preserve">in eenvoudige gevallen beredeneren of je met figuren een vlak kunt vullen. </w:t>
      </w:r>
    </w:p>
    <w:p w:rsidR="00130429" w:rsidRPr="00CF1D49" w:rsidRDefault="00130429" w:rsidP="00130429">
      <w:pPr>
        <w:pStyle w:val="Lijstalinea"/>
        <w:numPr>
          <w:ilvl w:val="0"/>
          <w:numId w:val="22"/>
        </w:numPr>
        <w:spacing w:line="240" w:lineRule="auto"/>
      </w:pPr>
      <w:r w:rsidRPr="009B0F89">
        <w:t xml:space="preserve">Leerlingen kunnen </w:t>
      </w:r>
      <w:r>
        <w:t>een mozaïek (of een kunstwerk, object of verschijnsel) analyseren op vormen van symmetrie.</w:t>
      </w:r>
    </w:p>
    <w:p w:rsidR="00130429" w:rsidRDefault="00130429" w:rsidP="00130429">
      <w:r>
        <w:t>Kunst</w:t>
      </w:r>
    </w:p>
    <w:p w:rsidR="00130429" w:rsidRPr="00113EB2" w:rsidRDefault="00130429" w:rsidP="00130429">
      <w:pPr>
        <w:pStyle w:val="Lijstalinea"/>
        <w:numPr>
          <w:ilvl w:val="0"/>
          <w:numId w:val="23"/>
        </w:numPr>
        <w:spacing w:line="240" w:lineRule="auto"/>
      </w:pPr>
      <w:r w:rsidRPr="00113EB2">
        <w:t>Leerlingen maken kennis met betekenisvolle onderwerpen voor beeldende werkstukken waaronder beeldende kunst, design en cultureel erfgoed.</w:t>
      </w:r>
    </w:p>
    <w:p w:rsidR="00130429" w:rsidRPr="00113EB2" w:rsidRDefault="00130429" w:rsidP="00130429">
      <w:pPr>
        <w:pStyle w:val="Lijstalinea"/>
        <w:numPr>
          <w:ilvl w:val="0"/>
          <w:numId w:val="23"/>
        </w:numPr>
        <w:spacing w:line="240" w:lineRule="auto"/>
      </w:pPr>
      <w:r w:rsidRPr="00113EB2">
        <w:rPr>
          <w:rFonts w:cs="Arial"/>
        </w:rPr>
        <w:t>De leerlingen verwerven kennis over en krijgen waardering voor aspecten van cultureel erfgoed.</w:t>
      </w:r>
      <w:r w:rsidRPr="00113EB2">
        <w:t xml:space="preserve"> Daarbij is aandacht voor de betekenis van het object voor de beschouwer (de leerling) en voor de kunstenaar/ maker zelf. </w:t>
      </w:r>
    </w:p>
    <w:p w:rsidR="00130429" w:rsidRPr="00113EB2" w:rsidRDefault="00130429" w:rsidP="00130429">
      <w:pPr>
        <w:pStyle w:val="Lijstalinea"/>
        <w:numPr>
          <w:ilvl w:val="0"/>
          <w:numId w:val="23"/>
        </w:numPr>
        <w:spacing w:line="240" w:lineRule="auto"/>
      </w:pPr>
      <w:r w:rsidRPr="00113EB2">
        <w:t>Leerlingen maken kennis met beeldaspecten waaronder vorm (geometrische vormen samengestelde vorm, symmetrisch, asymmetrisch, vormsoort of vormfamilie) en compositie (ritme, herhaling van vormen, motieven voor decoratie, patronen - spiegelen, herhalen, roteren</w:t>
      </w:r>
      <w:proofErr w:type="gramStart"/>
      <w:r w:rsidRPr="00113EB2">
        <w:t>-  opbouw</w:t>
      </w:r>
      <w:proofErr w:type="gramEnd"/>
      <w:r w:rsidRPr="00113EB2">
        <w:t>, ordening, evenwicht en betekenis).</w:t>
      </w:r>
    </w:p>
    <w:p w:rsidR="00130429" w:rsidRDefault="00130429" w:rsidP="00130429">
      <w:r>
        <w:t>Algemeen</w:t>
      </w:r>
    </w:p>
    <w:p w:rsidR="00130429" w:rsidRPr="00113EB2" w:rsidRDefault="00130429" w:rsidP="00130429">
      <w:pPr>
        <w:pStyle w:val="Lijstalinea"/>
        <w:numPr>
          <w:ilvl w:val="0"/>
          <w:numId w:val="24"/>
        </w:numPr>
        <w:spacing w:line="240" w:lineRule="auto"/>
      </w:pPr>
      <w:r w:rsidRPr="00113EB2">
        <w:t xml:space="preserve">Leerlingen verdiepen de betekenis van het begrip patroon </w:t>
      </w:r>
    </w:p>
    <w:p w:rsidR="00130429" w:rsidRPr="00113EB2" w:rsidRDefault="00130429" w:rsidP="00130429">
      <w:pPr>
        <w:pStyle w:val="Lijstalinea"/>
        <w:numPr>
          <w:ilvl w:val="0"/>
          <w:numId w:val="24"/>
        </w:numPr>
        <w:spacing w:line="240" w:lineRule="auto"/>
      </w:pPr>
      <w:r w:rsidRPr="00113EB2">
        <w:t>Leerlingen kunnen patronen ontdekken, herkennen, beschrijven, ontwerpen en maken</w:t>
      </w:r>
    </w:p>
    <w:p w:rsidR="00130429" w:rsidRPr="00113EB2" w:rsidRDefault="00130429" w:rsidP="00130429">
      <w:pPr>
        <w:pStyle w:val="Lijstalinea"/>
        <w:numPr>
          <w:ilvl w:val="0"/>
          <w:numId w:val="24"/>
        </w:numPr>
        <w:spacing w:line="240" w:lineRule="auto"/>
      </w:pPr>
      <w:r w:rsidRPr="00113EB2">
        <w:t>Leerlingen kunnen kenmerken benoemen van (regelmatige patronen) en daarbij meetkundige begrippen en begrippen uit de kunst (beeldaspecten) gebruiken</w:t>
      </w:r>
    </w:p>
    <w:p w:rsidR="00130429" w:rsidRPr="001D113E" w:rsidRDefault="00130429" w:rsidP="00130429">
      <w:pPr>
        <w:pStyle w:val="Lijstalinea"/>
        <w:numPr>
          <w:ilvl w:val="0"/>
          <w:numId w:val="24"/>
        </w:numPr>
        <w:spacing w:line="240" w:lineRule="auto"/>
      </w:pPr>
      <w:r w:rsidRPr="00113EB2">
        <w:t>Leerlingen tonen creativiteit in het maken van verschillende patronen met een basistegel</w:t>
      </w:r>
    </w:p>
    <w:p w:rsidR="00130429" w:rsidRPr="0047371A" w:rsidRDefault="00130429" w:rsidP="00130429">
      <w:pPr>
        <w:pStyle w:val="Kop3"/>
      </w:pPr>
      <w:r w:rsidRPr="0047371A">
        <w:t>Begrippen</w:t>
      </w:r>
    </w:p>
    <w:p w:rsidR="00130429" w:rsidRPr="00113EB2" w:rsidRDefault="00130429" w:rsidP="00130429">
      <w:pPr>
        <w:pStyle w:val="Lijstalinea"/>
        <w:numPr>
          <w:ilvl w:val="0"/>
          <w:numId w:val="20"/>
        </w:numPr>
        <w:spacing w:line="240" w:lineRule="auto"/>
      </w:pPr>
      <w:r>
        <w:t>H</w:t>
      </w:r>
      <w:r w:rsidRPr="00113EB2">
        <w:t>erhaling, basiselement (</w:t>
      </w:r>
      <w:proofErr w:type="gramStart"/>
      <w:r w:rsidRPr="00113EB2">
        <w:t>tegel, ….</w:t>
      </w:r>
      <w:proofErr w:type="gramEnd"/>
      <w:r w:rsidRPr="00113EB2">
        <w:t>)</w:t>
      </w:r>
    </w:p>
    <w:p w:rsidR="00130429" w:rsidRPr="00113EB2" w:rsidRDefault="00130429" w:rsidP="00130429">
      <w:pPr>
        <w:pStyle w:val="Lijstalinea"/>
        <w:numPr>
          <w:ilvl w:val="0"/>
          <w:numId w:val="20"/>
        </w:numPr>
        <w:spacing w:line="240" w:lineRule="auto"/>
      </w:pPr>
      <w:r>
        <w:t>G</w:t>
      </w:r>
      <w:r w:rsidRPr="00113EB2">
        <w:t>edraaid, draaiing, draaihoek</w:t>
      </w:r>
    </w:p>
    <w:p w:rsidR="00130429" w:rsidRPr="00113EB2" w:rsidRDefault="00130429" w:rsidP="00130429">
      <w:pPr>
        <w:pStyle w:val="Lijstalinea"/>
        <w:numPr>
          <w:ilvl w:val="0"/>
          <w:numId w:val="20"/>
        </w:numPr>
        <w:spacing w:line="240" w:lineRule="auto"/>
      </w:pPr>
      <w:r>
        <w:t>S</w:t>
      </w:r>
      <w:r w:rsidRPr="00113EB2">
        <w:t>piegeling, gespiegeld, omgeklapt, symmetrie, symmetrisch</w:t>
      </w:r>
    </w:p>
    <w:p w:rsidR="00130429" w:rsidRPr="00113EB2" w:rsidRDefault="00130429" w:rsidP="00130429">
      <w:pPr>
        <w:pStyle w:val="Lijstalinea"/>
        <w:numPr>
          <w:ilvl w:val="0"/>
          <w:numId w:val="20"/>
        </w:numPr>
        <w:spacing w:line="240" w:lineRule="auto"/>
      </w:pPr>
      <w:r>
        <w:t>V</w:t>
      </w:r>
      <w:r w:rsidRPr="00113EB2">
        <w:t>erschuiving, verschoven</w:t>
      </w:r>
    </w:p>
    <w:p w:rsidR="00130429" w:rsidRPr="00113EB2" w:rsidRDefault="00130429" w:rsidP="00130429">
      <w:pPr>
        <w:pStyle w:val="Lijstalinea"/>
        <w:numPr>
          <w:ilvl w:val="0"/>
          <w:numId w:val="20"/>
        </w:numPr>
        <w:spacing w:line="240" w:lineRule="auto"/>
      </w:pPr>
      <w:r>
        <w:t>O</w:t>
      </w:r>
      <w:r w:rsidRPr="00113EB2">
        <w:t>mgekeerde, tegenstelling/tegengestelde* (kleur, vorm, richting)</w:t>
      </w:r>
    </w:p>
    <w:p w:rsidR="00130429" w:rsidRPr="00113EB2" w:rsidRDefault="00130429" w:rsidP="00130429">
      <w:pPr>
        <w:pStyle w:val="Lijstalinea"/>
        <w:numPr>
          <w:ilvl w:val="0"/>
          <w:numId w:val="20"/>
        </w:numPr>
        <w:spacing w:line="240" w:lineRule="auto"/>
      </w:pPr>
      <w:r>
        <w:t>V</w:t>
      </w:r>
      <w:r w:rsidRPr="00113EB2">
        <w:t>ergroting, verkleining</w:t>
      </w:r>
    </w:p>
    <w:p w:rsidR="00130429" w:rsidRPr="00113EB2" w:rsidRDefault="00130429" w:rsidP="00130429">
      <w:pPr>
        <w:pStyle w:val="Lijstalinea"/>
        <w:numPr>
          <w:ilvl w:val="0"/>
          <w:numId w:val="20"/>
        </w:numPr>
        <w:spacing w:line="240" w:lineRule="auto"/>
      </w:pPr>
      <w:r>
        <w:t>E</w:t>
      </w:r>
      <w:r w:rsidRPr="00113EB2">
        <w:t>venwicht</w:t>
      </w:r>
    </w:p>
    <w:p w:rsidR="00130429" w:rsidRPr="005C786E" w:rsidRDefault="00130429" w:rsidP="00130429">
      <w:pPr>
        <w:rPr>
          <w:sz w:val="18"/>
          <w:szCs w:val="18"/>
        </w:rPr>
      </w:pPr>
    </w:p>
    <w:p w:rsidR="00130429" w:rsidRDefault="00130429" w:rsidP="00130429">
      <w:pPr>
        <w:pStyle w:val="Kop3"/>
      </w:pPr>
      <w:r>
        <w:t xml:space="preserve">Duur: </w:t>
      </w:r>
    </w:p>
    <w:p w:rsidR="00130429" w:rsidRDefault="00130429" w:rsidP="00130429">
      <w:pPr>
        <w:rPr>
          <w:b/>
        </w:rPr>
      </w:pPr>
      <w:r w:rsidRPr="00450F69">
        <w:t>60</w:t>
      </w:r>
      <w:r>
        <w:t>-90</w:t>
      </w:r>
      <w:r w:rsidRPr="00450F69">
        <w:t xml:space="preserve"> minuten</w:t>
      </w:r>
    </w:p>
    <w:p w:rsidR="00130429" w:rsidRPr="005C786E" w:rsidRDefault="00130429" w:rsidP="00130429">
      <w:pPr>
        <w:rPr>
          <w:b/>
          <w:sz w:val="18"/>
          <w:szCs w:val="18"/>
        </w:rPr>
      </w:pPr>
    </w:p>
    <w:p w:rsidR="00130429" w:rsidRDefault="00130429" w:rsidP="00130429">
      <w:pPr>
        <w:pStyle w:val="Kop3"/>
      </w:pPr>
      <w:r>
        <w:t>Benodigdheden:</w:t>
      </w:r>
    </w:p>
    <w:p w:rsidR="00130429" w:rsidRPr="00113EB2" w:rsidRDefault="00130429" w:rsidP="00130429">
      <w:pPr>
        <w:pStyle w:val="Lijstalinea"/>
        <w:numPr>
          <w:ilvl w:val="0"/>
          <w:numId w:val="21"/>
        </w:numPr>
        <w:spacing w:line="240" w:lineRule="auto"/>
        <w:rPr>
          <w:b/>
        </w:rPr>
      </w:pPr>
      <w:proofErr w:type="gramStart"/>
      <w:r>
        <w:t>foto’s</w:t>
      </w:r>
      <w:proofErr w:type="gramEnd"/>
      <w:r>
        <w:t xml:space="preserve"> van </w:t>
      </w:r>
      <w:r w:rsidRPr="002B5265">
        <w:t xml:space="preserve">patronen gemaakt in </w:t>
      </w:r>
      <w:r>
        <w:t>de vorige les en andere afbeeldingen (ppt les 7)</w:t>
      </w:r>
    </w:p>
    <w:p w:rsidR="00130429" w:rsidRDefault="00130429" w:rsidP="00130429">
      <w:pPr>
        <w:pStyle w:val="Lijstalinea"/>
        <w:numPr>
          <w:ilvl w:val="0"/>
          <w:numId w:val="21"/>
        </w:numPr>
        <w:spacing w:line="240" w:lineRule="auto"/>
      </w:pPr>
      <w:r>
        <w:t>1 set van ca. 10 kartonnen tegels per leerling: kan vanuit de bijlage geprint worden op dun karton in zwart wit of kleur en vervolgens gesneden of geknipt)</w:t>
      </w:r>
    </w:p>
    <w:p w:rsidR="00130429" w:rsidRDefault="00130429" w:rsidP="00130429">
      <w:pPr>
        <w:pStyle w:val="Lijstalinea"/>
        <w:numPr>
          <w:ilvl w:val="0"/>
          <w:numId w:val="21"/>
        </w:numPr>
        <w:spacing w:line="240" w:lineRule="auto"/>
      </w:pPr>
      <w:r>
        <w:t>A4-papier blanco en met ruitjes (minstens 1 cm bij cm)</w:t>
      </w:r>
    </w:p>
    <w:p w:rsidR="00130429" w:rsidRDefault="00130429" w:rsidP="00130429">
      <w:pPr>
        <w:pStyle w:val="Lijstalinea"/>
        <w:numPr>
          <w:ilvl w:val="0"/>
          <w:numId w:val="21"/>
        </w:numPr>
        <w:spacing w:line="240" w:lineRule="auto"/>
      </w:pPr>
      <w:r>
        <w:t>Potloden (zwart en rood)</w:t>
      </w:r>
    </w:p>
    <w:p w:rsidR="00130429" w:rsidRPr="001D113E" w:rsidRDefault="00130429" w:rsidP="00130429">
      <w:pPr>
        <w:pStyle w:val="Lijstalinea"/>
        <w:numPr>
          <w:ilvl w:val="0"/>
          <w:numId w:val="21"/>
        </w:numPr>
        <w:spacing w:line="240" w:lineRule="auto"/>
      </w:pPr>
      <w:r>
        <w:t>Fototoestel om het proces en de resultaten vast te leggen</w:t>
      </w:r>
      <w:r>
        <w:br w:type="page"/>
      </w:r>
    </w:p>
    <w:p w:rsidR="00130429" w:rsidRDefault="00130429" w:rsidP="00130429">
      <w:pPr>
        <w:pStyle w:val="Kop1"/>
        <w:spacing w:before="0" w:line="240" w:lineRule="auto"/>
      </w:pPr>
      <w:bookmarkStart w:id="1" w:name="_Toc491255886"/>
      <w:r>
        <w:lastRenderedPageBreak/>
        <w:t>Uitvoering Les 7</w:t>
      </w:r>
      <w:bookmarkEnd w:id="1"/>
    </w:p>
    <w:p w:rsidR="00130429" w:rsidRDefault="00130429" w:rsidP="00130429">
      <w:pPr>
        <w:pStyle w:val="Kop2"/>
        <w:spacing w:before="0"/>
      </w:pPr>
      <w:r>
        <w:t xml:space="preserve">Kern </w:t>
      </w:r>
    </w:p>
    <w:p w:rsidR="00130429" w:rsidRDefault="00130429" w:rsidP="00130429">
      <w:pPr>
        <w:pStyle w:val="Lijstalinea"/>
        <w:numPr>
          <w:ilvl w:val="0"/>
          <w:numId w:val="25"/>
        </w:numPr>
        <w:spacing w:line="240" w:lineRule="auto"/>
      </w:pPr>
      <w:r>
        <w:t xml:space="preserve">De leerlingen ontdekken en benoemen kenmerken van patronen </w:t>
      </w:r>
    </w:p>
    <w:p w:rsidR="00130429" w:rsidRPr="00294642" w:rsidRDefault="00130429" w:rsidP="00130429">
      <w:pPr>
        <w:pStyle w:val="Lijstalinea"/>
        <w:numPr>
          <w:ilvl w:val="0"/>
          <w:numId w:val="25"/>
        </w:numPr>
        <w:spacing w:line="240" w:lineRule="auto"/>
      </w:pPr>
      <w:r>
        <w:t>De leerlingen bedenken en leggen verschillende patronen met eenzelfde basistegel</w:t>
      </w:r>
    </w:p>
    <w:p w:rsidR="00130429" w:rsidRDefault="00130429" w:rsidP="00130429">
      <w:pPr>
        <w:pStyle w:val="Kop2"/>
        <w:spacing w:before="0"/>
      </w:pPr>
    </w:p>
    <w:p w:rsidR="00130429" w:rsidRDefault="00130429" w:rsidP="00130429">
      <w:pPr>
        <w:pStyle w:val="Kop2"/>
        <w:spacing w:before="0"/>
      </w:pPr>
      <w:r>
        <w:t>Introductie (15 min)</w:t>
      </w:r>
    </w:p>
    <w:p w:rsidR="00130429" w:rsidRPr="005C786E" w:rsidRDefault="00130429" w:rsidP="00130429">
      <w:pPr>
        <w:rPr>
          <w:b/>
          <w:i/>
        </w:rPr>
      </w:pPr>
      <w:r w:rsidRPr="005C786E">
        <w:rPr>
          <w:b/>
          <w:i/>
        </w:rPr>
        <w:t>Oriëntatie</w:t>
      </w:r>
    </w:p>
    <w:p w:rsidR="00130429" w:rsidRDefault="00130429" w:rsidP="00130429">
      <w:r>
        <w:t xml:space="preserve">(5-10 minuten) Laat een paar patronen zien die de vorige les zijn gemaakt en enkele kunstwerken en bespreek ze aan de hand van de voorbeeldvragen.  </w:t>
      </w:r>
    </w:p>
    <w:p w:rsidR="00130429" w:rsidRPr="00846D98" w:rsidRDefault="00130429" w:rsidP="00130429">
      <w:pPr>
        <w:pStyle w:val="Kop4"/>
      </w:pPr>
      <w:r w:rsidRPr="005C786E">
        <w:t>Plaatjes patronen uit les 5</w:t>
      </w:r>
    </w:p>
    <w:tbl>
      <w:tblPr>
        <w:tblW w:w="0" w:type="auto"/>
        <w:tblLook w:val="00A0" w:firstRow="1" w:lastRow="0" w:firstColumn="1" w:lastColumn="0" w:noHBand="0" w:noVBand="0"/>
      </w:tblPr>
      <w:tblGrid>
        <w:gridCol w:w="4219"/>
        <w:gridCol w:w="4837"/>
      </w:tblGrid>
      <w:tr w:rsidR="00130429" w:rsidRPr="00172279" w:rsidTr="00D717B9">
        <w:trPr>
          <w:trHeight w:val="2636"/>
        </w:trPr>
        <w:tc>
          <w:tcPr>
            <w:tcW w:w="4219" w:type="dxa"/>
          </w:tcPr>
          <w:p w:rsidR="00130429" w:rsidRDefault="00130429" w:rsidP="00D717B9"/>
          <w:p w:rsidR="00130429" w:rsidRPr="00172279" w:rsidRDefault="00130429" w:rsidP="00130429">
            <w:pPr>
              <w:pStyle w:val="Lijstalinea"/>
              <w:numPr>
                <w:ilvl w:val="0"/>
                <w:numId w:val="25"/>
              </w:numPr>
              <w:spacing w:line="240" w:lineRule="auto"/>
            </w:pPr>
            <w:r w:rsidRPr="00FE2236">
              <w:rPr>
                <w:i/>
              </w:rPr>
              <w:t>Door leerkracht in te voegen</w:t>
            </w:r>
            <w:r>
              <w:t xml:space="preserve">- </w:t>
            </w:r>
          </w:p>
        </w:tc>
        <w:tc>
          <w:tcPr>
            <w:tcW w:w="4837" w:type="dxa"/>
          </w:tcPr>
          <w:p w:rsidR="00130429" w:rsidRPr="00172279" w:rsidRDefault="00130429" w:rsidP="00D717B9">
            <w:pPr>
              <w:rPr>
                <w:b/>
                <w:i/>
              </w:rPr>
            </w:pPr>
            <w:r w:rsidRPr="00172279">
              <w:rPr>
                <w:b/>
                <w:i/>
              </w:rPr>
              <w:t>Bespreken van de patronen</w:t>
            </w:r>
          </w:p>
          <w:p w:rsidR="00130429" w:rsidRPr="00172279" w:rsidRDefault="00130429" w:rsidP="00D717B9">
            <w:r w:rsidRPr="00172279">
              <w:t xml:space="preserve">Bekijk en bespreek de patronen bijvoorbeeld aan de hand van de volgende vragen. </w:t>
            </w:r>
          </w:p>
          <w:p w:rsidR="00130429" w:rsidRPr="00172279" w:rsidRDefault="00130429" w:rsidP="00130429">
            <w:pPr>
              <w:pStyle w:val="Lijstalinea"/>
              <w:numPr>
                <w:ilvl w:val="0"/>
                <w:numId w:val="26"/>
              </w:numPr>
              <w:spacing w:line="240" w:lineRule="auto"/>
            </w:pPr>
            <w:r w:rsidRPr="00172279">
              <w:t>Wat maakt dit tot een patroon?</w:t>
            </w:r>
          </w:p>
          <w:p w:rsidR="00130429" w:rsidRPr="00172279" w:rsidRDefault="00130429" w:rsidP="00130429">
            <w:pPr>
              <w:pStyle w:val="Lijstalinea"/>
              <w:numPr>
                <w:ilvl w:val="0"/>
                <w:numId w:val="26"/>
              </w:numPr>
              <w:spacing w:line="240" w:lineRule="auto"/>
            </w:pPr>
            <w:r w:rsidRPr="00172279">
              <w:t>Zie je herhaling?</w:t>
            </w:r>
          </w:p>
          <w:p w:rsidR="00130429" w:rsidRPr="00172279" w:rsidRDefault="00130429" w:rsidP="00130429">
            <w:pPr>
              <w:pStyle w:val="Lijstalinea"/>
              <w:numPr>
                <w:ilvl w:val="0"/>
                <w:numId w:val="26"/>
              </w:numPr>
              <w:spacing w:line="240" w:lineRule="auto"/>
            </w:pPr>
            <w:r w:rsidRPr="00172279">
              <w:t>Is er een basisstukje wat steeds terugkomt?</w:t>
            </w:r>
          </w:p>
          <w:p w:rsidR="00130429" w:rsidRPr="00B15A74" w:rsidRDefault="00130429" w:rsidP="00130429">
            <w:pPr>
              <w:pStyle w:val="Lijstalinea"/>
              <w:numPr>
                <w:ilvl w:val="0"/>
                <w:numId w:val="26"/>
              </w:numPr>
              <w:spacing w:line="240" w:lineRule="auto"/>
            </w:pPr>
            <w:r w:rsidRPr="00172279">
              <w:t>Wat is er met dat stukje gebeur</w:t>
            </w:r>
            <w:r>
              <w:t>d</w:t>
            </w:r>
            <w:r w:rsidRPr="00172279">
              <w:t xml:space="preserve">? Is het: gedraaid, gespiegeld, verschoven, vergroot, </w:t>
            </w:r>
            <w:proofErr w:type="gramStart"/>
            <w:r w:rsidRPr="00172279">
              <w:t>verkleind ,</w:t>
            </w:r>
            <w:proofErr w:type="gramEnd"/>
            <w:r w:rsidRPr="00172279">
              <w:t xml:space="preserve"> ….?</w:t>
            </w:r>
          </w:p>
        </w:tc>
      </w:tr>
    </w:tbl>
    <w:p w:rsidR="00130429" w:rsidRDefault="00130429" w:rsidP="00130429"/>
    <w:p w:rsidR="00130429" w:rsidRDefault="00130429" w:rsidP="00130429">
      <w:r>
        <w:t xml:space="preserve">(5-10 minuten) Verken vervolgens aan de hand van verschillende kunstwerken kenmerken van patronen. Bekijk en bespreek daarvoor een aantal van de onderstaande kunstwerken of objecten, maak zelf een keuze (3-5) en bewaak de tijd voor de introductiefase goed. Gebruik in de bespreking bijvoorbeeld de vragen die als suggestie zijn gegeven. </w:t>
      </w:r>
    </w:p>
    <w:p w:rsidR="00130429" w:rsidRDefault="00130429" w:rsidP="00130429"/>
    <w:p w:rsidR="00130429" w:rsidRPr="005C786E" w:rsidRDefault="00130429" w:rsidP="00130429">
      <w:pPr>
        <w:pStyle w:val="Kop4"/>
      </w:pPr>
      <w:r w:rsidRPr="005C786E">
        <w:t>Tegeltableau, anoniem (1600-1650)</w:t>
      </w:r>
    </w:p>
    <w:tbl>
      <w:tblPr>
        <w:tblW w:w="0" w:type="auto"/>
        <w:tblLook w:val="00A0" w:firstRow="1" w:lastRow="0" w:firstColumn="1" w:lastColumn="0" w:noHBand="0" w:noVBand="0"/>
      </w:tblPr>
      <w:tblGrid>
        <w:gridCol w:w="4243"/>
        <w:gridCol w:w="4829"/>
      </w:tblGrid>
      <w:tr w:rsidR="00130429" w:rsidRPr="00172279" w:rsidTr="00D717B9">
        <w:tc>
          <w:tcPr>
            <w:tcW w:w="4219" w:type="dxa"/>
          </w:tcPr>
          <w:p w:rsidR="00130429" w:rsidRPr="00172279" w:rsidRDefault="00130429" w:rsidP="00D717B9">
            <w:r w:rsidRPr="00172279">
              <w:rPr>
                <w:noProof/>
                <w:lang w:eastAsia="nl-NL"/>
              </w:rPr>
              <w:drawing>
                <wp:inline distT="0" distB="0" distL="0" distR="0" wp14:anchorId="65F45679" wp14:editId="69A64A6E">
                  <wp:extent cx="2557541" cy="1924493"/>
                  <wp:effectExtent l="0" t="0" r="0" b="0"/>
                  <wp:docPr id="25" name="Picture 2" descr="Afbeeldingsresultaat voor boijmans tegeltabl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boijmans tegeltableau"/>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56887" cy="1924001"/>
                          </a:xfrm>
                          <a:prstGeom prst="rect">
                            <a:avLst/>
                          </a:prstGeom>
                          <a:noFill/>
                          <a:ln>
                            <a:noFill/>
                          </a:ln>
                        </pic:spPr>
                      </pic:pic>
                    </a:graphicData>
                  </a:graphic>
                </wp:inline>
              </w:drawing>
            </w:r>
          </w:p>
          <w:p w:rsidR="00130429" w:rsidRPr="00172279" w:rsidRDefault="00130429" w:rsidP="00D717B9">
            <w:pPr>
              <w:rPr>
                <w:b/>
              </w:rPr>
            </w:pPr>
          </w:p>
        </w:tc>
        <w:tc>
          <w:tcPr>
            <w:tcW w:w="4837" w:type="dxa"/>
          </w:tcPr>
          <w:p w:rsidR="00130429" w:rsidRPr="00172279" w:rsidRDefault="00130429" w:rsidP="00D717B9">
            <w:pPr>
              <w:rPr>
                <w:b/>
                <w:i/>
              </w:rPr>
            </w:pPr>
            <w:r w:rsidRPr="00172279">
              <w:rPr>
                <w:b/>
                <w:i/>
              </w:rPr>
              <w:t>Achtergrondinformatie</w:t>
            </w:r>
          </w:p>
          <w:p w:rsidR="00130429" w:rsidRPr="004B2FD8" w:rsidRDefault="00130429" w:rsidP="00D717B9">
            <w:r w:rsidRPr="00172279">
              <w:t xml:space="preserve">Voorstellingen op tegels werden </w:t>
            </w:r>
            <w:r>
              <w:t>in de 17</w:t>
            </w:r>
            <w:r w:rsidRPr="00E00584">
              <w:rPr>
                <w:vertAlign w:val="superscript"/>
              </w:rPr>
              <w:t>de</w:t>
            </w:r>
            <w:r>
              <w:t xml:space="preserve"> eeuw </w:t>
            </w:r>
            <w:r w:rsidRPr="00172279">
              <w:t>eerst op papier getekend. De tekening werd vervolgens met gaatjes op regelmatige afstanden doorgeprikt. Deze ‘sponsen’ werden met koolstof op de eenmaal gebakken tegels ‘doorgestoven’. Eén spons kon dus door meerdere schilders gebruikt worden. Elk werkte vervolgens de tekening net iets anders uit.</w:t>
            </w:r>
          </w:p>
        </w:tc>
      </w:tr>
    </w:tbl>
    <w:p w:rsidR="00130429" w:rsidRPr="00302A9F" w:rsidRDefault="00130429" w:rsidP="00130429">
      <w:pPr>
        <w:rPr>
          <w:b/>
          <w:i/>
        </w:rPr>
      </w:pPr>
      <w:r w:rsidRPr="00302A9F">
        <w:rPr>
          <w:b/>
          <w:i/>
        </w:rPr>
        <w:t>Bespreken van het kunstwerk</w:t>
      </w:r>
    </w:p>
    <w:p w:rsidR="00130429" w:rsidRDefault="00130429" w:rsidP="00130429">
      <w:r>
        <w:t>Bekijk en bespreek het kunstwerk bijvoorbeeld aan de hand van de volgende vragen. Het gaat niet om goed of fout, maar vooral om de ideeën die leerlingen zelf hebben.</w:t>
      </w:r>
    </w:p>
    <w:p w:rsidR="00130429" w:rsidRDefault="00130429" w:rsidP="00130429">
      <w:pPr>
        <w:pStyle w:val="Lijstalinea"/>
        <w:numPr>
          <w:ilvl w:val="0"/>
          <w:numId w:val="27"/>
        </w:numPr>
        <w:spacing w:line="240" w:lineRule="auto"/>
      </w:pPr>
      <w:r w:rsidRPr="00C74869">
        <w:t>Wat zie je hier?</w:t>
      </w:r>
    </w:p>
    <w:p w:rsidR="00130429" w:rsidRPr="00C74869" w:rsidRDefault="00130429" w:rsidP="00130429">
      <w:pPr>
        <w:pStyle w:val="Lijstalinea"/>
        <w:numPr>
          <w:ilvl w:val="0"/>
          <w:numId w:val="27"/>
        </w:numPr>
        <w:spacing w:line="240" w:lineRule="auto"/>
      </w:pPr>
      <w:r>
        <w:t>Welke kleuren gebruikte de kunstenaar?</w:t>
      </w:r>
    </w:p>
    <w:p w:rsidR="00130429" w:rsidRDefault="00130429" w:rsidP="00130429">
      <w:pPr>
        <w:pStyle w:val="Lijstalinea"/>
        <w:numPr>
          <w:ilvl w:val="0"/>
          <w:numId w:val="27"/>
        </w:numPr>
        <w:spacing w:line="240" w:lineRule="auto"/>
      </w:pPr>
      <w:r>
        <w:t>Is er een patroon? Waar zie je dat aan?</w:t>
      </w:r>
    </w:p>
    <w:p w:rsidR="00130429" w:rsidRDefault="00130429" w:rsidP="00130429">
      <w:pPr>
        <w:pStyle w:val="Lijstalinea"/>
        <w:numPr>
          <w:ilvl w:val="0"/>
          <w:numId w:val="27"/>
        </w:numPr>
        <w:spacing w:line="240" w:lineRule="auto"/>
      </w:pPr>
      <w:r>
        <w:t>Zie je herhaling?</w:t>
      </w:r>
    </w:p>
    <w:p w:rsidR="00130429" w:rsidRPr="001565DD" w:rsidRDefault="00130429" w:rsidP="00130429">
      <w:pPr>
        <w:pStyle w:val="Lijstalinea"/>
        <w:numPr>
          <w:ilvl w:val="0"/>
          <w:numId w:val="27"/>
        </w:numPr>
        <w:spacing w:line="240" w:lineRule="auto"/>
      </w:pPr>
      <w:r w:rsidRPr="002948A3">
        <w:t>Is er een basisstukje wat steeds terugkomt?</w:t>
      </w:r>
    </w:p>
    <w:p w:rsidR="00130429" w:rsidRPr="005C786E" w:rsidRDefault="00130429" w:rsidP="00130429">
      <w:pPr>
        <w:pStyle w:val="Kop4"/>
      </w:pPr>
      <w:r w:rsidRPr="005C786E">
        <w:lastRenderedPageBreak/>
        <w:t>Willem Oorebeek, Tartan, 1987</w:t>
      </w:r>
    </w:p>
    <w:tbl>
      <w:tblPr>
        <w:tblW w:w="0" w:type="auto"/>
        <w:tblLayout w:type="fixed"/>
        <w:tblLook w:val="00A0" w:firstRow="1" w:lastRow="0" w:firstColumn="1" w:lastColumn="0" w:noHBand="0" w:noVBand="0"/>
      </w:tblPr>
      <w:tblGrid>
        <w:gridCol w:w="4219"/>
        <w:gridCol w:w="4909"/>
      </w:tblGrid>
      <w:tr w:rsidR="00130429" w:rsidRPr="00172279" w:rsidTr="00D717B9">
        <w:tc>
          <w:tcPr>
            <w:tcW w:w="4219" w:type="dxa"/>
          </w:tcPr>
          <w:p w:rsidR="00130429" w:rsidRPr="00113EB2" w:rsidRDefault="00130429" w:rsidP="00D717B9">
            <w:pPr>
              <w:rPr>
                <w:noProof/>
                <w:lang w:eastAsia="nl-NL"/>
              </w:rPr>
            </w:pPr>
            <w:r w:rsidRPr="00DF2F35">
              <w:rPr>
                <w:rFonts w:ascii="boijmans" w:hAnsi="boijmans"/>
                <w:noProof/>
                <w:lang w:eastAsia="nl-NL"/>
              </w:rPr>
              <w:drawing>
                <wp:inline distT="0" distB="0" distL="0" distR="0" wp14:anchorId="2B823C13" wp14:editId="3E475DC6">
                  <wp:extent cx="1924493" cy="2039758"/>
                  <wp:effectExtent l="0" t="0" r="0" b="0"/>
                  <wp:docPr id="34" name="Afbeelding 34" descr="900x450_101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900x450_10198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27994" cy="2043469"/>
                          </a:xfrm>
                          <a:prstGeom prst="rect">
                            <a:avLst/>
                          </a:prstGeom>
                          <a:noFill/>
                          <a:ln>
                            <a:noFill/>
                          </a:ln>
                        </pic:spPr>
                      </pic:pic>
                    </a:graphicData>
                  </a:graphic>
                </wp:inline>
              </w:drawing>
            </w:r>
          </w:p>
        </w:tc>
        <w:tc>
          <w:tcPr>
            <w:tcW w:w="4909" w:type="dxa"/>
          </w:tcPr>
          <w:p w:rsidR="00130429" w:rsidRDefault="00130429" w:rsidP="00D717B9">
            <w:pPr>
              <w:rPr>
                <w:b/>
                <w:i/>
                <w:noProof/>
                <w:lang w:eastAsia="nl-NL"/>
              </w:rPr>
            </w:pPr>
            <w:r w:rsidRPr="00172279">
              <w:rPr>
                <w:b/>
                <w:i/>
                <w:noProof/>
                <w:lang w:eastAsia="nl-NL"/>
              </w:rPr>
              <w:t>Achtergrondinformatie</w:t>
            </w:r>
          </w:p>
          <w:p w:rsidR="00130429" w:rsidRPr="00517088" w:rsidRDefault="00130429" w:rsidP="00D717B9">
            <w:pPr>
              <w:rPr>
                <w:noProof/>
                <w:lang w:eastAsia="nl-NL"/>
              </w:rPr>
            </w:pPr>
            <w:r w:rsidRPr="00517088">
              <w:rPr>
                <w:noProof/>
                <w:lang w:eastAsia="nl-NL"/>
              </w:rPr>
              <w:t xml:space="preserve">Willem Oorebeek stelt in zijn werk de principes van herhaling, reproductie en uniciteit centraal. Hij haalt beelden en tekstfragmenten uit </w:t>
            </w:r>
            <w:r>
              <w:rPr>
                <w:noProof/>
                <w:lang w:eastAsia="nl-NL"/>
              </w:rPr>
              <w:t xml:space="preserve">de reclame </w:t>
            </w:r>
            <w:r w:rsidRPr="00517088">
              <w:rPr>
                <w:noProof/>
                <w:lang w:eastAsia="nl-NL"/>
              </w:rPr>
              <w:t>en gebruikt deze weer voor zijn werk. Hij selecteert en bewerkt deze beelden zó dat ze niet meer direct verwijzen naar de bron.</w:t>
            </w:r>
          </w:p>
          <w:p w:rsidR="00130429" w:rsidRPr="00172279" w:rsidRDefault="00130429" w:rsidP="00D717B9"/>
        </w:tc>
      </w:tr>
    </w:tbl>
    <w:p w:rsidR="00130429" w:rsidRDefault="00130429" w:rsidP="00130429">
      <w:pPr>
        <w:rPr>
          <w:b/>
          <w:i/>
        </w:rPr>
      </w:pPr>
    </w:p>
    <w:p w:rsidR="00130429" w:rsidRPr="00302A9F" w:rsidRDefault="00130429" w:rsidP="00130429">
      <w:pPr>
        <w:rPr>
          <w:b/>
          <w:i/>
        </w:rPr>
      </w:pPr>
      <w:r w:rsidRPr="00302A9F">
        <w:rPr>
          <w:b/>
          <w:i/>
        </w:rPr>
        <w:t>Bespreken van het kunstwerk</w:t>
      </w:r>
    </w:p>
    <w:p w:rsidR="00130429" w:rsidRDefault="00130429" w:rsidP="00130429">
      <w:r>
        <w:t xml:space="preserve">Bekijk en bespreek het kunstwerk bijvoorbeeld aan de hand van de volgende vragen. </w:t>
      </w:r>
    </w:p>
    <w:p w:rsidR="00130429" w:rsidRPr="0039408F" w:rsidRDefault="00130429" w:rsidP="00130429">
      <w:pPr>
        <w:pStyle w:val="Lijstalinea"/>
        <w:numPr>
          <w:ilvl w:val="0"/>
          <w:numId w:val="27"/>
        </w:numPr>
        <w:spacing w:line="240" w:lineRule="auto"/>
      </w:pPr>
      <w:r w:rsidRPr="0039408F">
        <w:t>Wat zie je hier?</w:t>
      </w:r>
    </w:p>
    <w:p w:rsidR="00130429" w:rsidRPr="001565DD" w:rsidRDefault="00130429" w:rsidP="00130429">
      <w:pPr>
        <w:pStyle w:val="Lijstalinea"/>
        <w:numPr>
          <w:ilvl w:val="0"/>
          <w:numId w:val="29"/>
        </w:numPr>
        <w:spacing w:line="240" w:lineRule="auto"/>
        <w:rPr>
          <w:rFonts w:cs="Calibri"/>
        </w:rPr>
      </w:pPr>
      <w:r w:rsidRPr="001565DD">
        <w:rPr>
          <w:rFonts w:cs="Calibri"/>
        </w:rPr>
        <w:t>Is er een patroon? Waar zie je dat aan?</w:t>
      </w:r>
    </w:p>
    <w:p w:rsidR="00130429" w:rsidRPr="001565DD" w:rsidRDefault="00130429" w:rsidP="00130429">
      <w:pPr>
        <w:pStyle w:val="Lijstalinea"/>
        <w:numPr>
          <w:ilvl w:val="0"/>
          <w:numId w:val="29"/>
        </w:numPr>
        <w:spacing w:line="240" w:lineRule="auto"/>
        <w:rPr>
          <w:rFonts w:cs="Calibri"/>
        </w:rPr>
      </w:pPr>
      <w:r w:rsidRPr="001565DD">
        <w:rPr>
          <w:rFonts w:cs="Calibri"/>
        </w:rPr>
        <w:t>Is er een basisvorm?</w:t>
      </w:r>
    </w:p>
    <w:p w:rsidR="00130429" w:rsidRPr="001565DD" w:rsidRDefault="00130429" w:rsidP="00130429">
      <w:pPr>
        <w:pStyle w:val="Lijstalinea"/>
        <w:numPr>
          <w:ilvl w:val="0"/>
          <w:numId w:val="29"/>
        </w:numPr>
        <w:spacing w:line="240" w:lineRule="auto"/>
      </w:pPr>
      <w:r w:rsidRPr="001565DD">
        <w:rPr>
          <w:rFonts w:cs="Calibri"/>
        </w:rPr>
        <w:t>Hoe zou het patroon verder kunnen gaan?</w:t>
      </w:r>
    </w:p>
    <w:p w:rsidR="00130429" w:rsidRPr="001565DD" w:rsidRDefault="00130429" w:rsidP="00130429">
      <w:pPr>
        <w:pStyle w:val="Lijstalinea"/>
        <w:numPr>
          <w:ilvl w:val="0"/>
          <w:numId w:val="29"/>
        </w:numPr>
        <w:spacing w:line="240" w:lineRule="auto"/>
      </w:pPr>
    </w:p>
    <w:p w:rsidR="00130429" w:rsidRPr="005C786E" w:rsidRDefault="00130429" w:rsidP="00130429">
      <w:pPr>
        <w:pStyle w:val="Kop4"/>
      </w:pPr>
      <w:r w:rsidRPr="005C786E">
        <w:t>Tegel, anoniem 1400-1425</w:t>
      </w:r>
    </w:p>
    <w:tbl>
      <w:tblPr>
        <w:tblW w:w="0" w:type="auto"/>
        <w:tblLayout w:type="fixed"/>
        <w:tblLook w:val="00A0" w:firstRow="1" w:lastRow="0" w:firstColumn="1" w:lastColumn="0" w:noHBand="0" w:noVBand="0"/>
      </w:tblPr>
      <w:tblGrid>
        <w:gridCol w:w="4219"/>
        <w:gridCol w:w="4909"/>
      </w:tblGrid>
      <w:tr w:rsidR="00130429" w:rsidRPr="00172279" w:rsidTr="00D717B9">
        <w:tc>
          <w:tcPr>
            <w:tcW w:w="4219" w:type="dxa"/>
          </w:tcPr>
          <w:p w:rsidR="00130429" w:rsidRPr="00172279" w:rsidRDefault="00130429" w:rsidP="00D717B9">
            <w:r w:rsidRPr="00172279">
              <w:rPr>
                <w:noProof/>
                <w:lang w:eastAsia="nl-NL"/>
              </w:rPr>
              <w:drawing>
                <wp:inline distT="0" distB="0" distL="0" distR="0" wp14:anchorId="52E54999" wp14:editId="41455629">
                  <wp:extent cx="2630170" cy="1975485"/>
                  <wp:effectExtent l="0" t="0" r="11430" b="5715"/>
                  <wp:docPr id="38" name="Picture 6" descr="http://collectie.boijmans.nl/images/300x450_146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ollectie.boijmans.nl/images/300x450_14674.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30170" cy="1975485"/>
                          </a:xfrm>
                          <a:prstGeom prst="rect">
                            <a:avLst/>
                          </a:prstGeom>
                          <a:noFill/>
                          <a:ln>
                            <a:noFill/>
                          </a:ln>
                        </pic:spPr>
                      </pic:pic>
                    </a:graphicData>
                  </a:graphic>
                </wp:inline>
              </w:drawing>
            </w:r>
          </w:p>
          <w:p w:rsidR="00130429" w:rsidRPr="00172279" w:rsidRDefault="00130429" w:rsidP="00D717B9">
            <w:pPr>
              <w:rPr>
                <w:b/>
              </w:rPr>
            </w:pPr>
          </w:p>
        </w:tc>
        <w:tc>
          <w:tcPr>
            <w:tcW w:w="4909" w:type="dxa"/>
          </w:tcPr>
          <w:p w:rsidR="00130429" w:rsidRPr="00172279" w:rsidRDefault="00130429" w:rsidP="00D717B9">
            <w:pPr>
              <w:rPr>
                <w:b/>
                <w:i/>
              </w:rPr>
            </w:pPr>
            <w:r w:rsidRPr="00172279">
              <w:rPr>
                <w:b/>
                <w:i/>
              </w:rPr>
              <w:t>Achtergrondinformatie</w:t>
            </w:r>
          </w:p>
          <w:p w:rsidR="00130429" w:rsidRPr="00172279" w:rsidRDefault="00130429" w:rsidP="00D717B9">
            <w:r>
              <w:t>Deze tegel is al 600 jaar oud en komt oorspronkelijk uit Iran. Het heeft een bijzondere zeshoekige vorm en toont plantmotieven.</w:t>
            </w:r>
          </w:p>
        </w:tc>
      </w:tr>
    </w:tbl>
    <w:p w:rsidR="00130429" w:rsidRPr="00302A9F" w:rsidRDefault="00130429" w:rsidP="00130429">
      <w:pPr>
        <w:rPr>
          <w:b/>
          <w:i/>
        </w:rPr>
      </w:pPr>
      <w:r w:rsidRPr="00302A9F">
        <w:rPr>
          <w:b/>
          <w:i/>
        </w:rPr>
        <w:t>Bespreken van het kunstwerk</w:t>
      </w:r>
    </w:p>
    <w:p w:rsidR="00130429" w:rsidRDefault="00130429" w:rsidP="00130429">
      <w:r>
        <w:t xml:space="preserve">Bekijk en bespreek het kunstwerk bijvoorbeeld aan de hand van de volgende vragen. </w:t>
      </w:r>
    </w:p>
    <w:p w:rsidR="00130429" w:rsidRPr="0039408F" w:rsidRDefault="00130429" w:rsidP="00130429">
      <w:pPr>
        <w:pStyle w:val="Lijstalinea"/>
        <w:numPr>
          <w:ilvl w:val="0"/>
          <w:numId w:val="30"/>
        </w:numPr>
        <w:spacing w:line="240" w:lineRule="auto"/>
      </w:pPr>
      <w:r w:rsidRPr="0039408F">
        <w:t>Wat zie je hier?</w:t>
      </w:r>
    </w:p>
    <w:p w:rsidR="00130429" w:rsidRPr="001565DD" w:rsidRDefault="00130429" w:rsidP="00130429">
      <w:pPr>
        <w:pStyle w:val="Lijstalinea"/>
        <w:numPr>
          <w:ilvl w:val="0"/>
          <w:numId w:val="30"/>
        </w:numPr>
        <w:spacing w:line="240" w:lineRule="auto"/>
        <w:rPr>
          <w:rFonts w:cs="Calibri"/>
        </w:rPr>
      </w:pPr>
      <w:r w:rsidRPr="001565DD">
        <w:rPr>
          <w:rFonts w:cs="Calibri"/>
        </w:rPr>
        <w:t>Is er een patroon? Waar zie je dat aan?</w:t>
      </w:r>
    </w:p>
    <w:p w:rsidR="00130429" w:rsidRPr="001565DD" w:rsidRDefault="00130429" w:rsidP="00130429">
      <w:pPr>
        <w:pStyle w:val="Lijstalinea"/>
        <w:numPr>
          <w:ilvl w:val="0"/>
          <w:numId w:val="30"/>
        </w:numPr>
        <w:spacing w:line="240" w:lineRule="auto"/>
        <w:rPr>
          <w:rFonts w:cs="Calibri"/>
        </w:rPr>
      </w:pPr>
      <w:r w:rsidRPr="001565DD">
        <w:rPr>
          <w:rFonts w:cs="Calibri"/>
        </w:rPr>
        <w:t xml:space="preserve">Wat voor patronen kun je allemaal maken met heel veel van deze tegels? </w:t>
      </w:r>
    </w:p>
    <w:p w:rsidR="00130429" w:rsidRPr="0039408F" w:rsidRDefault="00130429" w:rsidP="00130429">
      <w:pPr>
        <w:pStyle w:val="Lijstalinea"/>
        <w:numPr>
          <w:ilvl w:val="0"/>
          <w:numId w:val="30"/>
        </w:numPr>
        <w:spacing w:line="240" w:lineRule="auto"/>
      </w:pPr>
      <w:r>
        <w:t>Kun je er een vloer mee volleggen? Is er dan een patroon?</w:t>
      </w:r>
    </w:p>
    <w:p w:rsidR="00130429" w:rsidRDefault="00130429" w:rsidP="00130429"/>
    <w:p w:rsidR="00130429" w:rsidRDefault="00130429" w:rsidP="00130429"/>
    <w:p w:rsidR="00130429" w:rsidRDefault="00130429" w:rsidP="00130429"/>
    <w:p w:rsidR="00130429" w:rsidRDefault="00130429" w:rsidP="00130429">
      <w:pPr>
        <w:rPr>
          <w:rFonts w:ascii="Cambria" w:eastAsia="Calibri" w:hAnsi="Cambria"/>
          <w:b/>
          <w:bCs/>
          <w:i/>
          <w:iCs/>
          <w:color w:val="4F81BD"/>
        </w:rPr>
      </w:pPr>
      <w:r>
        <w:rPr>
          <w:b/>
        </w:rPr>
        <w:br w:type="page"/>
      </w:r>
    </w:p>
    <w:p w:rsidR="00130429" w:rsidRPr="005C786E" w:rsidRDefault="00130429" w:rsidP="00130429">
      <w:pPr>
        <w:pStyle w:val="Kop4"/>
      </w:pPr>
      <w:r w:rsidRPr="005C786E">
        <w:lastRenderedPageBreak/>
        <w:t>Johan van Oord, compositie 1, tweede versie, 1985</w:t>
      </w:r>
    </w:p>
    <w:p w:rsidR="00130429" w:rsidRPr="001565DD" w:rsidRDefault="00130429" w:rsidP="00130429"/>
    <w:tbl>
      <w:tblPr>
        <w:tblW w:w="0" w:type="auto"/>
        <w:tblLayout w:type="fixed"/>
        <w:tblLook w:val="00A0" w:firstRow="1" w:lastRow="0" w:firstColumn="1" w:lastColumn="0" w:noHBand="0" w:noVBand="0"/>
      </w:tblPr>
      <w:tblGrid>
        <w:gridCol w:w="4219"/>
        <w:gridCol w:w="4909"/>
      </w:tblGrid>
      <w:tr w:rsidR="00130429" w:rsidRPr="00172279" w:rsidTr="00D717B9">
        <w:tc>
          <w:tcPr>
            <w:tcW w:w="4219" w:type="dxa"/>
          </w:tcPr>
          <w:p w:rsidR="00130429" w:rsidRPr="00172279" w:rsidRDefault="00130429" w:rsidP="00D717B9">
            <w:pPr>
              <w:rPr>
                <w:b/>
              </w:rPr>
            </w:pPr>
            <w:r w:rsidRPr="009F6E23">
              <w:rPr>
                <w:rFonts w:ascii="boijmans" w:hAnsi="boijmans"/>
                <w:noProof/>
                <w:lang w:eastAsia="nl-NL"/>
              </w:rPr>
              <w:drawing>
                <wp:inline distT="0" distB="0" distL="0" distR="0" wp14:anchorId="1C074C19" wp14:editId="5EFF0F75">
                  <wp:extent cx="1941830" cy="1941830"/>
                  <wp:effectExtent l="0" t="0" r="0" b="0"/>
                  <wp:docPr id="42" name="Afbeelding 42" descr="900x450_101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900x450_10180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41830" cy="1941830"/>
                          </a:xfrm>
                          <a:prstGeom prst="rect">
                            <a:avLst/>
                          </a:prstGeom>
                          <a:noFill/>
                          <a:ln>
                            <a:noFill/>
                          </a:ln>
                        </pic:spPr>
                      </pic:pic>
                    </a:graphicData>
                  </a:graphic>
                </wp:inline>
              </w:drawing>
            </w:r>
          </w:p>
        </w:tc>
        <w:tc>
          <w:tcPr>
            <w:tcW w:w="4909" w:type="dxa"/>
          </w:tcPr>
          <w:p w:rsidR="00130429" w:rsidRPr="00172279" w:rsidRDefault="00130429" w:rsidP="00D717B9">
            <w:pPr>
              <w:rPr>
                <w:b/>
                <w:i/>
              </w:rPr>
            </w:pPr>
            <w:r w:rsidRPr="00172279">
              <w:rPr>
                <w:b/>
                <w:i/>
              </w:rPr>
              <w:t>Achtergrondinformatie</w:t>
            </w:r>
          </w:p>
          <w:p w:rsidR="00130429" w:rsidRPr="00172279" w:rsidRDefault="00130429" w:rsidP="00D717B9">
            <w:r w:rsidRPr="004C66C0">
              <w:t xml:space="preserve">De vormen </w:t>
            </w:r>
            <w:r>
              <w:t xml:space="preserve">op dit werk </w:t>
            </w:r>
            <w:r w:rsidRPr="004C66C0">
              <w:t>zijn geometrisch en bevinden zich in een mooi evenwicht. Ze overlappen elkaar niet en blijven binnen de ruimte van het doek. Van Oord gebruikt zijn materialen puur en ongemengd. Zo zijn hier cirkels en rechthoeken aangebracht met houtskool op een witte achtergrond. De aangebrachte vormen zijn net zo belangrijk als de onbehandelde delen van de compositie. Op de plek waar twee vormen elkaar net niet raken ontstaat door de werking van het licht een zekere spanning.</w:t>
            </w:r>
          </w:p>
        </w:tc>
      </w:tr>
    </w:tbl>
    <w:p w:rsidR="00130429" w:rsidRDefault="00130429" w:rsidP="00130429">
      <w:pPr>
        <w:pStyle w:val="Kop2"/>
      </w:pPr>
    </w:p>
    <w:p w:rsidR="00130429" w:rsidRPr="00302A9F" w:rsidRDefault="00130429" w:rsidP="00130429">
      <w:pPr>
        <w:rPr>
          <w:b/>
          <w:i/>
        </w:rPr>
      </w:pPr>
      <w:r w:rsidRPr="00302A9F">
        <w:rPr>
          <w:b/>
          <w:i/>
        </w:rPr>
        <w:t>Bespreken van het kunstwerk</w:t>
      </w:r>
    </w:p>
    <w:p w:rsidR="00130429" w:rsidRDefault="00130429" w:rsidP="00130429">
      <w:r>
        <w:t xml:space="preserve">Bekijk en bespreek het kunstwerk bijvoorbeeld aan de hand van de volgende vragen. </w:t>
      </w:r>
    </w:p>
    <w:p w:rsidR="00130429" w:rsidRDefault="00130429" w:rsidP="00130429">
      <w:pPr>
        <w:pStyle w:val="Lijstalinea"/>
        <w:numPr>
          <w:ilvl w:val="0"/>
          <w:numId w:val="28"/>
        </w:numPr>
        <w:spacing w:line="240" w:lineRule="auto"/>
      </w:pPr>
      <w:r w:rsidRPr="0039408F">
        <w:t>Wa</w:t>
      </w:r>
      <w:r>
        <w:t>t gebeurt hier?</w:t>
      </w:r>
    </w:p>
    <w:p w:rsidR="00130429" w:rsidRDefault="00130429" w:rsidP="00130429">
      <w:pPr>
        <w:pStyle w:val="Lijstalinea"/>
        <w:numPr>
          <w:ilvl w:val="0"/>
          <w:numId w:val="28"/>
        </w:numPr>
        <w:spacing w:line="240" w:lineRule="auto"/>
      </w:pPr>
      <w:r>
        <w:t>Waar zie je dat aan?</w:t>
      </w:r>
    </w:p>
    <w:p w:rsidR="00130429" w:rsidRDefault="00130429" w:rsidP="00130429">
      <w:pPr>
        <w:pStyle w:val="Lijstalinea"/>
        <w:numPr>
          <w:ilvl w:val="0"/>
          <w:numId w:val="28"/>
        </w:numPr>
        <w:spacing w:line="240" w:lineRule="auto"/>
      </w:pPr>
      <w:r w:rsidRPr="0039408F">
        <w:t>Is er een patroon</w:t>
      </w:r>
      <w:r>
        <w:t xml:space="preserve"> te zien</w:t>
      </w:r>
      <w:r w:rsidRPr="0039408F">
        <w:t>?</w:t>
      </w:r>
    </w:p>
    <w:p w:rsidR="00130429" w:rsidRDefault="00130429" w:rsidP="00130429">
      <w:pPr>
        <w:pStyle w:val="Lijstalinea"/>
        <w:numPr>
          <w:ilvl w:val="0"/>
          <w:numId w:val="28"/>
        </w:numPr>
        <w:spacing w:line="240" w:lineRule="auto"/>
      </w:pPr>
      <w:r>
        <w:t xml:space="preserve">Is er sprake van herhaling? </w:t>
      </w:r>
    </w:p>
    <w:p w:rsidR="00130429" w:rsidRDefault="00130429" w:rsidP="00130429">
      <w:pPr>
        <w:pStyle w:val="Lijstalinea"/>
        <w:numPr>
          <w:ilvl w:val="0"/>
          <w:numId w:val="28"/>
        </w:numPr>
        <w:spacing w:line="240" w:lineRule="auto"/>
      </w:pPr>
      <w:r>
        <w:t xml:space="preserve">Hoe zijn de vormen geordend? </w:t>
      </w:r>
    </w:p>
    <w:p w:rsidR="00130429" w:rsidRPr="004B2FD8" w:rsidRDefault="00130429" w:rsidP="00130429">
      <w:pPr>
        <w:pStyle w:val="Lijstalinea"/>
        <w:numPr>
          <w:ilvl w:val="0"/>
          <w:numId w:val="28"/>
        </w:numPr>
        <w:spacing w:line="240" w:lineRule="auto"/>
      </w:pPr>
      <w:r>
        <w:t>Stel dat dit maar een stuk van het kunstwerk is, hoe ziet het kunstwerk er dan verder uit</w:t>
      </w:r>
    </w:p>
    <w:p w:rsidR="00130429" w:rsidRPr="002B6CC1" w:rsidRDefault="00130429" w:rsidP="00130429">
      <w:pPr>
        <w:pStyle w:val="Kop2"/>
        <w:rPr>
          <w:sz w:val="16"/>
          <w:szCs w:val="16"/>
        </w:rPr>
      </w:pPr>
    </w:p>
    <w:p w:rsidR="00130429" w:rsidRPr="001565DD" w:rsidRDefault="00130429" w:rsidP="00130429">
      <w:pPr>
        <w:pStyle w:val="Kop2"/>
        <w:rPr>
          <w:rFonts w:ascii="Calibri Light" w:hAnsi="Calibri Light"/>
          <w:color w:val="2E74B5"/>
        </w:rPr>
      </w:pPr>
      <w:r>
        <w:t>Verkennend gesprek en onderzoeksvraag (5 min)</w:t>
      </w:r>
    </w:p>
    <w:p w:rsidR="00130429" w:rsidRPr="005C786E" w:rsidRDefault="00130429" w:rsidP="00130429">
      <w:pPr>
        <w:rPr>
          <w:b/>
          <w:i/>
        </w:rPr>
      </w:pPr>
      <w:r w:rsidRPr="005C786E">
        <w:rPr>
          <w:b/>
          <w:i/>
        </w:rPr>
        <w:t xml:space="preserve">Ideeën genereren </w:t>
      </w:r>
    </w:p>
    <w:p w:rsidR="00130429" w:rsidRPr="002B6CC1" w:rsidRDefault="00130429" w:rsidP="00130429">
      <w:pPr>
        <w:rPr>
          <w:b/>
        </w:rPr>
      </w:pPr>
      <w:r>
        <w:rPr>
          <w:noProof/>
          <w:lang w:eastAsia="nl-NL"/>
        </w:rPr>
        <w:drawing>
          <wp:anchor distT="0" distB="0" distL="114300" distR="114300" simplePos="0" relativeHeight="251659264" behindDoc="0" locked="0" layoutInCell="1" allowOverlap="1" wp14:anchorId="7A00D411" wp14:editId="0CD484D8">
            <wp:simplePos x="0" y="0"/>
            <wp:positionH relativeFrom="column">
              <wp:posOffset>5209540</wp:posOffset>
            </wp:positionH>
            <wp:positionV relativeFrom="paragraph">
              <wp:posOffset>194310</wp:posOffset>
            </wp:positionV>
            <wp:extent cx="685165" cy="617855"/>
            <wp:effectExtent l="0" t="0" r="635" b="0"/>
            <wp:wrapSquare wrapText="bothSides"/>
            <wp:docPr id="43"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85165" cy="617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97A35">
        <w:t xml:space="preserve">Laat </w:t>
      </w:r>
      <w:r>
        <w:t xml:space="preserve">– voordat de kinderen met de tegels aan de slag gaan – eerst één </w:t>
      </w:r>
      <w:r w:rsidRPr="00C97A35">
        <w:t xml:space="preserve">basistegel zien en vraag de leerlingen om even na te denken </w:t>
      </w:r>
      <w:r>
        <w:t>over de volgende vragen:</w:t>
      </w:r>
      <w:r w:rsidRPr="0039408F">
        <w:rPr>
          <w:noProof/>
          <w:lang w:eastAsia="nl-NL"/>
        </w:rPr>
        <w:t xml:space="preserve"> </w:t>
      </w:r>
    </w:p>
    <w:p w:rsidR="00130429" w:rsidRDefault="00130429" w:rsidP="00130429">
      <w:pPr>
        <w:pStyle w:val="Lijstalinea"/>
        <w:numPr>
          <w:ilvl w:val="0"/>
          <w:numId w:val="31"/>
        </w:numPr>
        <w:spacing w:line="240" w:lineRule="auto"/>
      </w:pPr>
      <w:r>
        <w:t xml:space="preserve">Zie je in deze </w:t>
      </w:r>
      <w:r w:rsidRPr="00C97A35">
        <w:t>tegel een patroon</w:t>
      </w:r>
      <w:r>
        <w:t xml:space="preserve">? Waar zie je dat aan? </w:t>
      </w:r>
    </w:p>
    <w:p w:rsidR="00130429" w:rsidRDefault="00130429" w:rsidP="00130429">
      <w:pPr>
        <w:pStyle w:val="Lijstalinea"/>
        <w:numPr>
          <w:ilvl w:val="0"/>
          <w:numId w:val="31"/>
        </w:numPr>
        <w:spacing w:line="240" w:lineRule="auto"/>
      </w:pPr>
      <w:r>
        <w:t>Welke verschillende patronen kun je maken als je niet één maar 2 of meer</w:t>
      </w:r>
      <w:r w:rsidRPr="00C97A35">
        <w:t xml:space="preserve"> van de</w:t>
      </w:r>
      <w:r>
        <w:t>z</w:t>
      </w:r>
      <w:r w:rsidRPr="00C97A35">
        <w:t>e tegels</w:t>
      </w:r>
      <w:r>
        <w:t xml:space="preserve"> hebt?</w:t>
      </w:r>
    </w:p>
    <w:p w:rsidR="00130429" w:rsidRDefault="00130429" w:rsidP="00130429">
      <w:r>
        <w:t>Bespreek de eerste vraag kort en laat ze over de tweede nadenken terwijl je de tegelkaartjes uitdeelt.</w:t>
      </w:r>
    </w:p>
    <w:p w:rsidR="00130429" w:rsidRDefault="00130429" w:rsidP="00130429">
      <w:pPr>
        <w:pStyle w:val="Kop2"/>
      </w:pPr>
    </w:p>
    <w:p w:rsidR="00130429" w:rsidRPr="001565DD" w:rsidRDefault="00130429" w:rsidP="00130429">
      <w:pPr>
        <w:pStyle w:val="Kop2"/>
      </w:pPr>
      <w:r>
        <w:t>Uitvoering hoofdopdracht (30 min)</w:t>
      </w:r>
    </w:p>
    <w:p w:rsidR="00130429" w:rsidRPr="005C786E" w:rsidRDefault="00130429" w:rsidP="00130429">
      <w:pPr>
        <w:rPr>
          <w:b/>
          <w:i/>
        </w:rPr>
      </w:pPr>
      <w:r w:rsidRPr="005C786E">
        <w:rPr>
          <w:b/>
          <w:i/>
        </w:rPr>
        <w:t>Ideeën genereren – ideeën evalueren - ideeën uitvoeren</w:t>
      </w:r>
    </w:p>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7"/>
        <w:gridCol w:w="4355"/>
      </w:tblGrid>
      <w:tr w:rsidR="00130429" w:rsidTr="00D717B9">
        <w:trPr>
          <w:trHeight w:val="3768"/>
        </w:trPr>
        <w:tc>
          <w:tcPr>
            <w:tcW w:w="2600" w:type="pct"/>
          </w:tcPr>
          <w:p w:rsidR="00130429" w:rsidRDefault="00130429" w:rsidP="00D717B9">
            <w:pPr>
              <w:rPr>
                <w:noProof/>
              </w:rPr>
            </w:pPr>
            <w:r>
              <w:rPr>
                <w:noProof/>
              </w:rPr>
              <w:t>Leerlingen leggen</w:t>
            </w:r>
            <w:r w:rsidRPr="00432279">
              <w:t xml:space="preserve"> </w:t>
            </w:r>
            <w:r>
              <w:t xml:space="preserve">individueel (of in tweetallen) </w:t>
            </w:r>
            <w:r w:rsidRPr="00432279">
              <w:t xml:space="preserve">zoveel mogelijk verschillende patronen met </w:t>
            </w:r>
            <w:r>
              <w:t xml:space="preserve">deze </w:t>
            </w:r>
            <w:r w:rsidRPr="00432279">
              <w:t>basisvorm</w:t>
            </w:r>
            <w:r>
              <w:t>. De tegeltjes moeten elkaar raken met minstens een hoekpunt.</w:t>
            </w:r>
            <w:r w:rsidRPr="00664691">
              <w:rPr>
                <w:noProof/>
              </w:rPr>
              <w:t xml:space="preserve"> </w:t>
            </w:r>
            <w:r>
              <w:rPr>
                <w:noProof/>
              </w:rPr>
              <w:t>Ondertussen denken ze na over de volgende vragen:</w:t>
            </w:r>
          </w:p>
          <w:p w:rsidR="00130429" w:rsidRPr="001565DD" w:rsidRDefault="00130429" w:rsidP="00130429">
            <w:pPr>
              <w:pStyle w:val="Lijstalinea"/>
              <w:numPr>
                <w:ilvl w:val="0"/>
                <w:numId w:val="32"/>
              </w:numPr>
              <w:spacing w:line="240" w:lineRule="auto"/>
              <w:rPr>
                <w:i/>
              </w:rPr>
            </w:pPr>
            <w:r>
              <w:rPr>
                <w:noProof/>
              </w:rPr>
              <w:t>Hoe zit het patroon in elkaar?</w:t>
            </w:r>
          </w:p>
          <w:p w:rsidR="00130429" w:rsidRPr="001565DD" w:rsidRDefault="00130429" w:rsidP="00130429">
            <w:pPr>
              <w:pStyle w:val="Lijstalinea"/>
              <w:numPr>
                <w:ilvl w:val="0"/>
                <w:numId w:val="32"/>
              </w:numPr>
              <w:spacing w:line="240" w:lineRule="auto"/>
              <w:rPr>
                <w:i/>
              </w:rPr>
            </w:pPr>
            <w:r>
              <w:rPr>
                <w:noProof/>
              </w:rPr>
              <w:t>Hoe wordt iets een patroon?</w:t>
            </w:r>
          </w:p>
          <w:p w:rsidR="00130429" w:rsidRPr="001565DD" w:rsidRDefault="00130429" w:rsidP="00130429">
            <w:pPr>
              <w:pStyle w:val="Lijstalinea"/>
              <w:numPr>
                <w:ilvl w:val="0"/>
                <w:numId w:val="32"/>
              </w:numPr>
              <w:spacing w:line="240" w:lineRule="auto"/>
              <w:rPr>
                <w:i/>
              </w:rPr>
            </w:pPr>
            <w:r>
              <w:rPr>
                <w:noProof/>
              </w:rPr>
              <w:t>Hoe kan ik het patroon beschrijven?</w:t>
            </w:r>
          </w:p>
          <w:p w:rsidR="00130429" w:rsidRPr="001565DD" w:rsidRDefault="00130429" w:rsidP="00130429">
            <w:pPr>
              <w:pStyle w:val="Lijstalinea"/>
              <w:numPr>
                <w:ilvl w:val="0"/>
                <w:numId w:val="32"/>
              </w:numPr>
              <w:spacing w:line="240" w:lineRule="auto"/>
              <w:rPr>
                <w:i/>
              </w:rPr>
            </w:pPr>
            <w:r>
              <w:rPr>
                <w:noProof/>
              </w:rPr>
              <w:t>Hoeveel verschillende patronen zijn er mogelijk met dit materiaal?</w:t>
            </w:r>
          </w:p>
          <w:p w:rsidR="00130429" w:rsidRPr="004460F0" w:rsidRDefault="00130429" w:rsidP="00D717B9">
            <w:pPr>
              <w:rPr>
                <w:i/>
              </w:rPr>
            </w:pPr>
            <w:r>
              <w:rPr>
                <w:noProof/>
              </w:rPr>
              <w:t xml:space="preserve">Laat leerlingen de patronen die ze mooi vinden vastleggen: op een foto of door overtekenen/inkleuren op het ruitjespapier. </w:t>
            </w:r>
          </w:p>
          <w:p w:rsidR="00130429" w:rsidRDefault="00130429" w:rsidP="00D717B9">
            <w:pPr>
              <w:rPr>
                <w:b/>
              </w:rPr>
            </w:pPr>
          </w:p>
        </w:tc>
        <w:tc>
          <w:tcPr>
            <w:tcW w:w="2400" w:type="pct"/>
          </w:tcPr>
          <w:p w:rsidR="00130429" w:rsidRDefault="00130429" w:rsidP="00D717B9">
            <w:pPr>
              <w:rPr>
                <w:b/>
              </w:rPr>
            </w:pPr>
            <w:r>
              <w:rPr>
                <w:b/>
                <w:noProof/>
              </w:rPr>
              <w:drawing>
                <wp:inline distT="0" distB="0" distL="0" distR="0" wp14:anchorId="4FF8FEE7" wp14:editId="1E57B2BF">
                  <wp:extent cx="2481368" cy="2209774"/>
                  <wp:effectExtent l="0" t="0" r="8255" b="635"/>
                  <wp:docPr id="45" name="Afbeelding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DSCN5242.JPG"/>
                          <pic:cNvPicPr/>
                        </pic:nvPicPr>
                        <pic:blipFill rotWithShape="1">
                          <a:blip r:embed="rId20" cstate="print">
                            <a:extLst>
                              <a:ext uri="{28A0092B-C50C-407E-A947-70E740481C1C}">
                                <a14:useLocalDpi xmlns:a14="http://schemas.microsoft.com/office/drawing/2010/main" val="0"/>
                              </a:ext>
                            </a:extLst>
                          </a:blip>
                          <a:srcRect l="16176" r="18137" b="17647"/>
                          <a:stretch/>
                        </pic:blipFill>
                        <pic:spPr bwMode="auto">
                          <a:xfrm flipH="1">
                            <a:off x="0" y="0"/>
                            <a:ext cx="2509956" cy="2235233"/>
                          </a:xfrm>
                          <a:prstGeom prst="rect">
                            <a:avLst/>
                          </a:prstGeom>
                          <a:ln>
                            <a:noFill/>
                          </a:ln>
                          <a:extLst>
                            <a:ext uri="{53640926-AAD7-44D8-BBD7-CCE9431645EC}">
                              <a14:shadowObscured xmlns:a14="http://schemas.microsoft.com/office/drawing/2010/main"/>
                            </a:ext>
                          </a:extLst>
                        </pic:spPr>
                      </pic:pic>
                    </a:graphicData>
                  </a:graphic>
                </wp:inline>
              </w:drawing>
            </w:r>
          </w:p>
        </w:tc>
      </w:tr>
    </w:tbl>
    <w:p w:rsidR="00130429" w:rsidRDefault="00130429" w:rsidP="00130429">
      <w:r>
        <w:lastRenderedPageBreak/>
        <w:t>Varieer de wijze van groeperen bij deze opdracht:</w:t>
      </w:r>
    </w:p>
    <w:p w:rsidR="00130429" w:rsidRPr="001565DD" w:rsidRDefault="00130429" w:rsidP="00130429">
      <w:pPr>
        <w:pStyle w:val="Lijstalinea1"/>
        <w:numPr>
          <w:ilvl w:val="0"/>
          <w:numId w:val="20"/>
        </w:numPr>
        <w:rPr>
          <w:szCs w:val="22"/>
        </w:rPr>
      </w:pPr>
      <w:r w:rsidRPr="001565DD">
        <w:rPr>
          <w:b/>
          <w:i/>
          <w:szCs w:val="22"/>
        </w:rPr>
        <w:t>Individueel</w:t>
      </w:r>
      <w:r>
        <w:rPr>
          <w:szCs w:val="22"/>
        </w:rPr>
        <w:t xml:space="preserve">: </w:t>
      </w:r>
      <w:r w:rsidRPr="001565DD">
        <w:rPr>
          <w:szCs w:val="22"/>
        </w:rPr>
        <w:t>Laat elke leerling een</w:t>
      </w:r>
      <w:r>
        <w:rPr>
          <w:szCs w:val="22"/>
        </w:rPr>
        <w:t xml:space="preserve"> (of meerdere)</w:t>
      </w:r>
      <w:r w:rsidRPr="001565DD">
        <w:rPr>
          <w:szCs w:val="22"/>
        </w:rPr>
        <w:t xml:space="preserve"> patroon leggen. De patronen worden vervolgens in een kleine groep vergeleken en besproken.</w:t>
      </w:r>
    </w:p>
    <w:p w:rsidR="00130429" w:rsidRPr="001565DD" w:rsidRDefault="00130429" w:rsidP="00130429">
      <w:pPr>
        <w:pStyle w:val="Lijstalinea1"/>
        <w:numPr>
          <w:ilvl w:val="1"/>
          <w:numId w:val="20"/>
        </w:numPr>
        <w:rPr>
          <w:szCs w:val="22"/>
        </w:rPr>
      </w:pPr>
      <w:r w:rsidRPr="001565DD">
        <w:rPr>
          <w:szCs w:val="22"/>
        </w:rPr>
        <w:t>Hoe is elk patroon gemaakt?</w:t>
      </w:r>
    </w:p>
    <w:p w:rsidR="00130429" w:rsidRPr="001565DD" w:rsidRDefault="00130429" w:rsidP="00130429">
      <w:pPr>
        <w:pStyle w:val="Lijstalinea1"/>
        <w:numPr>
          <w:ilvl w:val="1"/>
          <w:numId w:val="20"/>
        </w:numPr>
        <w:rPr>
          <w:szCs w:val="22"/>
        </w:rPr>
      </w:pPr>
      <w:r w:rsidRPr="001565DD">
        <w:rPr>
          <w:szCs w:val="22"/>
        </w:rPr>
        <w:t>Wat is hetzelfde wat is anders?</w:t>
      </w:r>
    </w:p>
    <w:p w:rsidR="00130429" w:rsidRPr="001565DD" w:rsidRDefault="00130429" w:rsidP="00130429">
      <w:pPr>
        <w:pStyle w:val="Lijstalinea1"/>
        <w:numPr>
          <w:ilvl w:val="1"/>
          <w:numId w:val="20"/>
        </w:numPr>
        <w:rPr>
          <w:szCs w:val="22"/>
        </w:rPr>
      </w:pPr>
      <w:r w:rsidRPr="001565DD">
        <w:rPr>
          <w:szCs w:val="22"/>
        </w:rPr>
        <w:t>Hoe zou het patroon verder gaan?</w:t>
      </w:r>
    </w:p>
    <w:p w:rsidR="00130429" w:rsidRDefault="00130429" w:rsidP="00130429">
      <w:pPr>
        <w:pStyle w:val="Lijstalinea1"/>
        <w:numPr>
          <w:ilvl w:val="1"/>
          <w:numId w:val="20"/>
        </w:numPr>
        <w:rPr>
          <w:szCs w:val="22"/>
        </w:rPr>
      </w:pPr>
      <w:r w:rsidRPr="001565DD">
        <w:rPr>
          <w:szCs w:val="22"/>
        </w:rPr>
        <w:t>Bedenk een passende naam voor elk pat</w:t>
      </w:r>
      <w:r>
        <w:rPr>
          <w:szCs w:val="22"/>
        </w:rPr>
        <w:t>roon. Waarom past die naam goed?</w:t>
      </w:r>
    </w:p>
    <w:p w:rsidR="00130429" w:rsidRPr="00927A01" w:rsidRDefault="00130429" w:rsidP="00130429">
      <w:pPr>
        <w:pStyle w:val="Lijstalinea1"/>
        <w:numPr>
          <w:ilvl w:val="1"/>
          <w:numId w:val="20"/>
        </w:numPr>
        <w:rPr>
          <w:szCs w:val="22"/>
        </w:rPr>
      </w:pPr>
      <w:r>
        <w:rPr>
          <w:szCs w:val="22"/>
        </w:rPr>
        <w:t>Welke patroon vind je het mooiste en waarom?</w:t>
      </w:r>
    </w:p>
    <w:p w:rsidR="00130429" w:rsidRPr="001565DD" w:rsidRDefault="00130429" w:rsidP="00130429">
      <w:pPr>
        <w:ind w:left="360"/>
      </w:pPr>
      <w:r w:rsidRPr="001565DD">
        <w:t xml:space="preserve">Dit kan worden herhaald zodat alle leerlingen hun ideeën en creativiteit in kunnen zetten. </w:t>
      </w:r>
    </w:p>
    <w:p w:rsidR="00130429" w:rsidRPr="001565DD" w:rsidRDefault="00130429" w:rsidP="00130429">
      <w:pPr>
        <w:pStyle w:val="Lijstalinea1"/>
        <w:numPr>
          <w:ilvl w:val="0"/>
          <w:numId w:val="20"/>
        </w:numPr>
      </w:pPr>
      <w:r w:rsidRPr="001565DD">
        <w:rPr>
          <w:b/>
          <w:i/>
          <w:szCs w:val="22"/>
        </w:rPr>
        <w:t>Drietallen</w:t>
      </w:r>
      <w:r w:rsidRPr="001565DD">
        <w:t>: leerlingen maken met zijn 3-en samen één patroon. Stimuleer de leerlingen om na te denken over en te experimenteren met de verschillende manieren waarop je dat kunt doen:</w:t>
      </w:r>
    </w:p>
    <w:p w:rsidR="00130429" w:rsidRPr="001565DD" w:rsidRDefault="00130429" w:rsidP="00130429">
      <w:pPr>
        <w:pStyle w:val="Lijstalinea"/>
        <w:numPr>
          <w:ilvl w:val="1"/>
          <w:numId w:val="20"/>
        </w:numPr>
        <w:spacing w:line="240" w:lineRule="auto"/>
      </w:pPr>
      <w:proofErr w:type="gramStart"/>
      <w:r w:rsidRPr="001565DD">
        <w:t>om</w:t>
      </w:r>
      <w:proofErr w:type="gramEnd"/>
      <w:r w:rsidRPr="001565DD">
        <w:t xml:space="preserve"> de beurt </w:t>
      </w:r>
      <w:r>
        <w:t>een</w:t>
      </w:r>
      <w:r w:rsidRPr="001565DD">
        <w:t xml:space="preserve"> tegel </w:t>
      </w:r>
      <w:r>
        <w:t>aan</w:t>
      </w:r>
      <w:r w:rsidRPr="001565DD">
        <w:t>leggen zonder overleg</w:t>
      </w:r>
    </w:p>
    <w:p w:rsidR="00130429" w:rsidRPr="001565DD" w:rsidRDefault="00130429" w:rsidP="00130429">
      <w:pPr>
        <w:pStyle w:val="Lijstalinea"/>
        <w:numPr>
          <w:ilvl w:val="1"/>
          <w:numId w:val="20"/>
        </w:numPr>
        <w:spacing w:line="240" w:lineRule="auto"/>
      </w:pPr>
      <w:proofErr w:type="gramStart"/>
      <w:r w:rsidRPr="001565DD">
        <w:t>om</w:t>
      </w:r>
      <w:proofErr w:type="gramEnd"/>
      <w:r w:rsidRPr="001565DD">
        <w:t xml:space="preserve"> de beurt een tegel </w:t>
      </w:r>
      <w:r>
        <w:t>aan</w:t>
      </w:r>
      <w:r w:rsidRPr="001565DD">
        <w:t xml:space="preserve">leggen met overleg </w:t>
      </w:r>
    </w:p>
    <w:p w:rsidR="00130429" w:rsidRPr="001565DD" w:rsidRDefault="00130429" w:rsidP="00130429">
      <w:pPr>
        <w:pStyle w:val="Lijstalinea"/>
        <w:numPr>
          <w:ilvl w:val="1"/>
          <w:numId w:val="20"/>
        </w:numPr>
        <w:spacing w:line="240" w:lineRule="auto"/>
      </w:pPr>
      <w:proofErr w:type="gramStart"/>
      <w:r w:rsidRPr="001565DD">
        <w:t>eerst</w:t>
      </w:r>
      <w:proofErr w:type="gramEnd"/>
      <w:r w:rsidRPr="001565DD">
        <w:t xml:space="preserve"> afspreken wat je maakt, dan samen leggen </w:t>
      </w:r>
    </w:p>
    <w:p w:rsidR="00130429" w:rsidRPr="001565DD" w:rsidRDefault="00130429" w:rsidP="00130429">
      <w:pPr>
        <w:ind w:firstLine="360"/>
      </w:pPr>
      <w:r w:rsidRPr="001565DD">
        <w:t>Wat is het effect van deze manieren op het patroon wat je samen legt?</w:t>
      </w:r>
    </w:p>
    <w:p w:rsidR="00130429" w:rsidRPr="001565DD" w:rsidRDefault="00130429" w:rsidP="00130429">
      <w:pPr>
        <w:pStyle w:val="Lijstalinea1"/>
        <w:numPr>
          <w:ilvl w:val="0"/>
          <w:numId w:val="20"/>
        </w:numPr>
        <w:rPr>
          <w:szCs w:val="22"/>
        </w:rPr>
      </w:pPr>
      <w:r w:rsidRPr="001565DD">
        <w:rPr>
          <w:b/>
          <w:i/>
          <w:szCs w:val="22"/>
        </w:rPr>
        <w:t>De hele klas</w:t>
      </w:r>
      <w:r w:rsidRPr="001565DD">
        <w:rPr>
          <w:b/>
          <w:szCs w:val="22"/>
        </w:rPr>
        <w:t xml:space="preserve"> (of </w:t>
      </w:r>
      <w:r w:rsidRPr="001565DD">
        <w:rPr>
          <w:b/>
          <w:i/>
          <w:szCs w:val="22"/>
        </w:rPr>
        <w:t>2 keer de halve klas</w:t>
      </w:r>
      <w:r w:rsidRPr="001565DD">
        <w:rPr>
          <w:b/>
          <w:szCs w:val="22"/>
        </w:rPr>
        <w:t>)</w:t>
      </w:r>
      <w:r w:rsidRPr="001565DD">
        <w:rPr>
          <w:szCs w:val="22"/>
        </w:rPr>
        <w:t xml:space="preserve"> maakt een groot patroon, op verschillende manieren: </w:t>
      </w:r>
    </w:p>
    <w:p w:rsidR="00130429" w:rsidRPr="001565DD" w:rsidRDefault="00130429" w:rsidP="00130429">
      <w:pPr>
        <w:pStyle w:val="Lijstalinea"/>
        <w:numPr>
          <w:ilvl w:val="1"/>
          <w:numId w:val="20"/>
        </w:numPr>
        <w:spacing w:line="240" w:lineRule="auto"/>
      </w:pPr>
      <w:r w:rsidRPr="001565DD">
        <w:t xml:space="preserve">Leerlingen leggen </w:t>
      </w:r>
      <w:r>
        <w:t xml:space="preserve">hun </w:t>
      </w:r>
      <w:r w:rsidRPr="001565DD">
        <w:t>eerder gelegde patronen aan elkaar: Is het nog steeds een patroon?</w:t>
      </w:r>
    </w:p>
    <w:p w:rsidR="00130429" w:rsidRPr="001565DD" w:rsidRDefault="00130429" w:rsidP="00130429">
      <w:pPr>
        <w:pStyle w:val="Lijstalinea"/>
        <w:numPr>
          <w:ilvl w:val="1"/>
          <w:numId w:val="20"/>
        </w:numPr>
        <w:spacing w:line="240" w:lineRule="auto"/>
      </w:pPr>
      <w:r w:rsidRPr="001565DD">
        <w:t xml:space="preserve">Een patroon van een van de kinderen wordt </w:t>
      </w:r>
      <w:r>
        <w:t xml:space="preserve">gebruikt als </w:t>
      </w:r>
      <w:r w:rsidRPr="001565DD">
        <w:t xml:space="preserve">de ‘basistegel’. </w:t>
      </w:r>
    </w:p>
    <w:p w:rsidR="00130429" w:rsidRPr="001565DD" w:rsidRDefault="00130429" w:rsidP="00130429">
      <w:pPr>
        <w:pStyle w:val="Lijstalinea"/>
        <w:numPr>
          <w:ilvl w:val="1"/>
          <w:numId w:val="20"/>
        </w:numPr>
        <w:spacing w:line="240" w:lineRule="auto"/>
      </w:pPr>
      <w:r w:rsidRPr="001565DD">
        <w:t>Alle leerlingen leggen om de beurt 1 tegel aan.</w:t>
      </w:r>
    </w:p>
    <w:p w:rsidR="00130429" w:rsidRDefault="00130429" w:rsidP="00130429"/>
    <w:p w:rsidR="00130429" w:rsidRPr="001565DD" w:rsidRDefault="00130429" w:rsidP="00130429">
      <w:r w:rsidRPr="001565DD">
        <w:t>Stimuleer de leerlingen om eigen (onderzoeks)vragen bij de patronen te bedenken, bijvoorbeeld: Hoe zou het patroon verder gaan? Kan ik met dit hele patroon weer een nieuw patroon maken? Wat gebeu</w:t>
      </w:r>
      <w:r>
        <w:t>rt er met het patroon als ik éé</w:t>
      </w:r>
      <w:r w:rsidRPr="001565DD">
        <w:t>n of een paar tegeltjes draai?</w:t>
      </w:r>
    </w:p>
    <w:p w:rsidR="00130429" w:rsidRDefault="00130429" w:rsidP="00130429">
      <w:pPr>
        <w:pStyle w:val="Kop2"/>
      </w:pPr>
    </w:p>
    <w:p w:rsidR="00130429" w:rsidRDefault="00130429" w:rsidP="00130429">
      <w:pPr>
        <w:pStyle w:val="Kop2"/>
      </w:pPr>
      <w:r>
        <w:t>Nab</w:t>
      </w:r>
      <w:r w:rsidRPr="00725383">
        <w:t>espreken</w:t>
      </w:r>
      <w:r>
        <w:t xml:space="preserve"> en afsluiting (10 min)</w:t>
      </w:r>
    </w:p>
    <w:p w:rsidR="00130429" w:rsidRPr="005C786E" w:rsidRDefault="00130429" w:rsidP="00130429">
      <w:pPr>
        <w:rPr>
          <w:b/>
          <w:i/>
        </w:rPr>
      </w:pPr>
      <w:r w:rsidRPr="005C786E">
        <w:rPr>
          <w:b/>
          <w:i/>
        </w:rPr>
        <w:t xml:space="preserve">Reflecteren op het product en het proces </w:t>
      </w:r>
    </w:p>
    <w:p w:rsidR="00130429" w:rsidRDefault="00130429" w:rsidP="00130429">
      <w:r>
        <w:t xml:space="preserve">Bekijk en bespreek de patronen samen met de klas. Bespreek ook het proces en de effecten van de verschillende manieren van samenwerken. </w:t>
      </w:r>
    </w:p>
    <w:p w:rsidR="00130429" w:rsidRDefault="00130429" w:rsidP="00130429">
      <w:r>
        <w:t xml:space="preserve">Laat leerlingen vertellen: </w:t>
      </w:r>
    </w:p>
    <w:p w:rsidR="00130429" w:rsidRDefault="00130429" w:rsidP="00130429">
      <w:pPr>
        <w:pStyle w:val="Lijstalinea"/>
        <w:numPr>
          <w:ilvl w:val="0"/>
          <w:numId w:val="33"/>
        </w:numPr>
        <w:spacing w:line="240" w:lineRule="auto"/>
      </w:pPr>
      <w:r>
        <w:t>Wat zie ik hier? Vertel over je patroon. Waarom is het een patroon?</w:t>
      </w:r>
    </w:p>
    <w:p w:rsidR="00130429" w:rsidRDefault="00130429" w:rsidP="00130429">
      <w:pPr>
        <w:pStyle w:val="Lijstalinea"/>
        <w:numPr>
          <w:ilvl w:val="0"/>
          <w:numId w:val="33"/>
        </w:numPr>
        <w:spacing w:line="240" w:lineRule="auto"/>
      </w:pPr>
      <w:r>
        <w:t xml:space="preserve">Hoe heb jij (hebben jullie) het patroon gemaakt? </w:t>
      </w:r>
    </w:p>
    <w:p w:rsidR="00130429" w:rsidRDefault="00130429" w:rsidP="00130429">
      <w:pPr>
        <w:pStyle w:val="Lijstalinea"/>
        <w:numPr>
          <w:ilvl w:val="0"/>
          <w:numId w:val="33"/>
        </w:numPr>
        <w:spacing w:line="240" w:lineRule="auto"/>
      </w:pPr>
      <w:r>
        <w:t xml:space="preserve">Wat deed je met de basistegel? </w:t>
      </w:r>
      <w:r>
        <w:br/>
        <w:t>Let op de begrippen die leerlingen gebruiken en stimuleer het gebruik van de begrippen in de lesbeschrijving: gedraaid, verschoven, gespiegeld, gelet op symmetrie, etc.</w:t>
      </w:r>
    </w:p>
    <w:p w:rsidR="00130429" w:rsidRDefault="00130429" w:rsidP="00130429">
      <w:pPr>
        <w:pStyle w:val="Lijstalinea"/>
        <w:numPr>
          <w:ilvl w:val="0"/>
          <w:numId w:val="33"/>
        </w:numPr>
        <w:spacing w:line="240" w:lineRule="auto"/>
      </w:pPr>
      <w:r>
        <w:t xml:space="preserve">Wat heb je ontdekt? </w:t>
      </w:r>
    </w:p>
    <w:p w:rsidR="00130429" w:rsidRDefault="00130429" w:rsidP="00130429">
      <w:pPr>
        <w:pStyle w:val="Lijstalinea"/>
        <w:numPr>
          <w:ilvl w:val="0"/>
          <w:numId w:val="33"/>
        </w:numPr>
        <w:spacing w:line="240" w:lineRule="auto"/>
      </w:pPr>
      <w:r>
        <w:t xml:space="preserve">(Hoe) gaat het patroon verder? </w:t>
      </w:r>
    </w:p>
    <w:p w:rsidR="00130429" w:rsidRDefault="00130429" w:rsidP="00130429">
      <w:pPr>
        <w:pStyle w:val="Lijstalinea"/>
        <w:numPr>
          <w:ilvl w:val="0"/>
          <w:numId w:val="33"/>
        </w:numPr>
        <w:spacing w:line="240" w:lineRule="auto"/>
      </w:pPr>
      <w:r>
        <w:t xml:space="preserve">Als je het een beetje verandert blijft het dan een patroon? </w:t>
      </w:r>
    </w:p>
    <w:p w:rsidR="00130429" w:rsidRDefault="00130429" w:rsidP="00130429">
      <w:pPr>
        <w:pStyle w:val="Lijstalinea"/>
        <w:numPr>
          <w:ilvl w:val="0"/>
          <w:numId w:val="33"/>
        </w:numPr>
        <w:spacing w:line="240" w:lineRule="auto"/>
      </w:pPr>
      <w:r>
        <w:t>Kan elk gelegd patroon weer worden gebruikt als bouwsteen voor een nieuw patroon?</w:t>
      </w:r>
    </w:p>
    <w:p w:rsidR="00130429" w:rsidRDefault="00130429" w:rsidP="00130429">
      <w:pPr>
        <w:pStyle w:val="Lijstalinea"/>
        <w:numPr>
          <w:ilvl w:val="0"/>
          <w:numId w:val="33"/>
        </w:numPr>
        <w:spacing w:line="240" w:lineRule="auto"/>
      </w:pPr>
      <w:r>
        <w:t>Als je zelf een basistegel mocht ontwerpen hoe zou die er dan uitzien?</w:t>
      </w:r>
    </w:p>
    <w:p w:rsidR="00130429" w:rsidRDefault="00130429" w:rsidP="00130429"/>
    <w:p w:rsidR="00130429" w:rsidRDefault="00130429" w:rsidP="00130429"/>
    <w:p w:rsidR="00130429" w:rsidRDefault="00130429" w:rsidP="00130429">
      <w:pPr>
        <w:pStyle w:val="Kop2"/>
      </w:pPr>
      <w:r>
        <w:t>Uitbreiding bij voldoende tijd</w:t>
      </w:r>
    </w:p>
    <w:p w:rsidR="00130429" w:rsidRPr="00927A01" w:rsidRDefault="00130429" w:rsidP="00130429">
      <w:pPr>
        <w:rPr>
          <w:b/>
          <w:i/>
        </w:rPr>
      </w:pPr>
      <w:r w:rsidRPr="00927A01">
        <w:rPr>
          <w:b/>
          <w:i/>
        </w:rPr>
        <w:t>Patronen namaken/onderzoeken</w:t>
      </w:r>
    </w:p>
    <w:p w:rsidR="00130429" w:rsidRDefault="00130429" w:rsidP="00130429">
      <w:r>
        <w:t xml:space="preserve">Als de patronen met de tegels worden gelegd blijven de scheidslijnen en dus de individuele tegels zichtbaar. Het kan interessant zijn om patronen zonder scheidslijnen te geven (denk aan tangram opdrachten). Eén van de leerlingen tekent zijn patroon na zonder scheidingslijnen en vraagt een medeleerling het getekende patroon te maken met de tegels. </w:t>
      </w:r>
    </w:p>
    <w:p w:rsidR="00130429" w:rsidRDefault="00130429" w:rsidP="00130429"/>
    <w:p w:rsidR="00B72747" w:rsidRDefault="00B72747" w:rsidP="00B72747">
      <w:pPr>
        <w:pStyle w:val="Lijstalinea1"/>
      </w:pPr>
    </w:p>
    <w:p w:rsidR="00E02588" w:rsidRDefault="00E02588" w:rsidP="00E02588">
      <w:pPr>
        <w:pStyle w:val="Titel"/>
        <w:jc w:val="center"/>
        <w:rPr>
          <w:color w:val="0070C0"/>
        </w:rPr>
      </w:pPr>
      <w:bookmarkStart w:id="2" w:name="_GoBack"/>
      <w:bookmarkEnd w:id="2"/>
    </w:p>
    <w:p w:rsidR="00E02588" w:rsidRDefault="00E02588" w:rsidP="00E02588">
      <w:pPr>
        <w:pStyle w:val="Titel"/>
        <w:jc w:val="center"/>
        <w:rPr>
          <w:color w:val="0070C0"/>
        </w:rPr>
      </w:pPr>
    </w:p>
    <w:p w:rsidR="00E02588" w:rsidRDefault="00E02588" w:rsidP="00E02588">
      <w:pPr>
        <w:pStyle w:val="Titel"/>
        <w:jc w:val="center"/>
        <w:rPr>
          <w:color w:val="0070C0"/>
        </w:rPr>
      </w:pPr>
    </w:p>
    <w:p w:rsidR="00E02588" w:rsidRDefault="00E02588" w:rsidP="00E02588">
      <w:pPr>
        <w:pStyle w:val="Titel"/>
        <w:jc w:val="center"/>
        <w:rPr>
          <w:color w:val="0070C0"/>
        </w:rPr>
      </w:pPr>
    </w:p>
    <w:p w:rsidR="00E02588" w:rsidRPr="0004096E" w:rsidRDefault="00E02588" w:rsidP="00E02588">
      <w:pPr>
        <w:pStyle w:val="Kop1"/>
        <w:spacing w:line="240" w:lineRule="auto"/>
        <w:jc w:val="center"/>
      </w:pPr>
      <w:bookmarkStart w:id="3" w:name="_Toc491255892"/>
      <w:r>
        <w:t>Bijlage: te printen tegels voor les 7</w:t>
      </w:r>
      <w:bookmarkEnd w:id="3"/>
    </w:p>
    <w:p w:rsidR="00E02588" w:rsidRDefault="00E02588" w:rsidP="00E02588">
      <w:pPr>
        <w:pStyle w:val="Titel"/>
        <w:jc w:val="center"/>
        <w:rPr>
          <w:color w:val="0070C0"/>
        </w:rPr>
      </w:pPr>
    </w:p>
    <w:p w:rsidR="00E02588" w:rsidRDefault="00E02588" w:rsidP="00E02588">
      <w:r>
        <w:br w:type="page"/>
      </w:r>
    </w:p>
    <w:p w:rsidR="00E02588" w:rsidRPr="00E02588" w:rsidRDefault="00E02588" w:rsidP="00E02588">
      <w:pPr>
        <w:pStyle w:val="Lijstalinea1"/>
      </w:pPr>
      <w:r w:rsidRPr="004D7303">
        <w:rPr>
          <w:noProof/>
          <w:lang w:eastAsia="nl-NL"/>
        </w:rPr>
        <w:lastRenderedPageBreak/>
        <w:drawing>
          <wp:inline distT="0" distB="0" distL="0" distR="0" wp14:anchorId="49E8B0D7" wp14:editId="7ED501F1">
            <wp:extent cx="5841730" cy="7677573"/>
            <wp:effectExtent l="0" t="0" r="635" b="0"/>
            <wp:docPr id="72" name="Afbeelding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844712" cy="7681492"/>
                    </a:xfrm>
                    <a:prstGeom prst="rect">
                      <a:avLst/>
                    </a:prstGeom>
                  </pic:spPr>
                </pic:pic>
              </a:graphicData>
            </a:graphic>
          </wp:inline>
        </w:drawing>
      </w:r>
    </w:p>
    <w:p w:rsidR="00B72747" w:rsidRDefault="00B72747" w:rsidP="00B72747">
      <w:pPr>
        <w:rPr>
          <w:rFonts w:ascii="Calibri Light" w:hAnsi="Calibri Light"/>
          <w:color w:val="4F81BD"/>
          <w:sz w:val="26"/>
          <w:szCs w:val="26"/>
          <w:lang w:val="de-DE"/>
        </w:rPr>
      </w:pPr>
      <w:r>
        <w:rPr>
          <w:rFonts w:ascii="Calibri Light" w:hAnsi="Calibri Light"/>
          <w:lang w:val="de-DE"/>
        </w:rPr>
        <w:br w:type="page"/>
      </w:r>
    </w:p>
    <w:p w:rsidR="00201F0A" w:rsidRDefault="00201F0A" w:rsidP="00E35627">
      <w:pPr>
        <w:pStyle w:val="Kop2"/>
      </w:pPr>
      <w:r>
        <w:lastRenderedPageBreak/>
        <w:t>Meetkunst lessen op een rijtje</w:t>
      </w:r>
    </w:p>
    <w:p w:rsidR="00201F0A" w:rsidRPr="00201F0A" w:rsidRDefault="00201F0A" w:rsidP="00201F0A">
      <w:proofErr w:type="gramStart"/>
      <w:r>
        <w:t>elwier.nl</w:t>
      </w:r>
      <w:proofErr w:type="gramEnd"/>
      <w:r>
        <w:t>/meetkunst</w:t>
      </w:r>
    </w:p>
    <w:p w:rsidR="00E35627" w:rsidRPr="002672FA" w:rsidRDefault="00E35627" w:rsidP="00E35627">
      <w:pPr>
        <w:pStyle w:val="Kop2"/>
      </w:pPr>
      <w:r>
        <w:t>Les 1. Ruimte vangen: Verkenning van het begrip ruimte – 60-90 minuten</w:t>
      </w:r>
    </w:p>
    <w:p w:rsidR="00E35627" w:rsidRPr="008D67E6" w:rsidRDefault="00E35627" w:rsidP="00E35627">
      <w:r w:rsidRPr="004903FE">
        <w:t xml:space="preserve">In deze les gaat het om een verkenning van het </w:t>
      </w:r>
      <w:r w:rsidRPr="002672FA">
        <w:t>begrip</w:t>
      </w:r>
      <w:r w:rsidRPr="004903FE">
        <w:t xml:space="preserve"> ruimte. Er wordt gesproken </w:t>
      </w:r>
      <w:r>
        <w:t xml:space="preserve">over ruimte beleving, hoe kunstenaars gebruik maken van ruimte en hoe zij ruimte ‘vangen’. De leerlingen </w:t>
      </w:r>
      <w:r w:rsidRPr="004903FE">
        <w:t>onderzoeken hoe zij zoveel mogelijk ruimte kunnen vangen met 1</w:t>
      </w:r>
      <w:r>
        <w:t xml:space="preserve"> </w:t>
      </w:r>
      <w:r w:rsidRPr="004903FE">
        <w:t xml:space="preserve">A4.  </w:t>
      </w:r>
      <w:r>
        <w:tab/>
      </w:r>
    </w:p>
    <w:p w:rsidR="00E35627" w:rsidRPr="00325C8D" w:rsidRDefault="00E35627" w:rsidP="00E35627">
      <w:pPr>
        <w:pStyle w:val="Kop2"/>
      </w:pPr>
      <w:r>
        <w:t>Les 2. Van kunst naar ruimte: Een maquette – 60-90 minuten</w:t>
      </w:r>
    </w:p>
    <w:p w:rsidR="00E35627" w:rsidRPr="00E35627" w:rsidRDefault="00E35627" w:rsidP="00E35627">
      <w:pPr>
        <w:rPr>
          <w:sz w:val="24"/>
        </w:rPr>
      </w:pPr>
      <w:r w:rsidRPr="00021146">
        <w:t xml:space="preserve">Kunst laat vaak een interpretatie van de werkelijkheid om ons heen zien. </w:t>
      </w:r>
      <w:r>
        <w:t xml:space="preserve">Om de werkelijkheid te vangen wordt deze vaak verkleind weergegeven waarbij de kunstenaar </w:t>
      </w:r>
      <w:r w:rsidRPr="00021146">
        <w:t xml:space="preserve">goed </w:t>
      </w:r>
      <w:r>
        <w:t xml:space="preserve">let </w:t>
      </w:r>
      <w:r w:rsidRPr="00021146">
        <w:t xml:space="preserve">op de schaal, de verhoudingen van onderdelen ten opzichte van elkaar. </w:t>
      </w:r>
      <w:r w:rsidRPr="004903FE">
        <w:t xml:space="preserve">De </w:t>
      </w:r>
      <w:r>
        <w:t xml:space="preserve">leerlingen </w:t>
      </w:r>
      <w:r w:rsidRPr="004903FE">
        <w:t xml:space="preserve">maken </w:t>
      </w:r>
      <w:r>
        <w:t xml:space="preserve">een maquette van een gekozen kunstwerk. Voor deze les is voldoende tijd nodig om de resultaten te bespreken. </w:t>
      </w:r>
      <w:r w:rsidDel="0010599A">
        <w:t xml:space="preserve"> </w:t>
      </w:r>
      <w:r w:rsidRPr="004903FE">
        <w:tab/>
      </w:r>
    </w:p>
    <w:p w:rsidR="00E35627" w:rsidRDefault="00E35627" w:rsidP="00E35627">
      <w:pPr>
        <w:pStyle w:val="Kop2"/>
      </w:pPr>
      <w:r>
        <w:t>Les 3: Museumles: Ruimte buiten de klas – 60-90 minuten</w:t>
      </w:r>
    </w:p>
    <w:p w:rsidR="00E35627" w:rsidRPr="00E35627" w:rsidRDefault="00E35627" w:rsidP="00E35627">
      <w:pPr>
        <w:rPr>
          <w:sz w:val="24"/>
        </w:rPr>
      </w:pPr>
      <w:r w:rsidRPr="006C7EC3">
        <w:t xml:space="preserve">In deze les verkennen de leerlingen het begrip ruimte verder aan de hand van en de omgeving/ruimte waarin ze zich bevinden en de objecten of kunstwerken die ze daar zien: Hoe is de ruimte ingedeeld? Wat doet het kunstwerk/object in de ruimte? Als het er niet zou zijn wat dan? Wat is de rol van het standpunt? Wat wil de kunstenaar (architect) met de ruimte? </w:t>
      </w:r>
      <w:proofErr w:type="gramStart"/>
      <w:r w:rsidRPr="006C7EC3">
        <w:t>omsluiten</w:t>
      </w:r>
      <w:proofErr w:type="gramEnd"/>
      <w:r w:rsidRPr="006C7EC3">
        <w:t>, innemen? Welke tools gebruikt de kunstenaar om ruimte weer te geven?</w:t>
      </w:r>
    </w:p>
    <w:p w:rsidR="00E35627" w:rsidRPr="00DB1D45" w:rsidRDefault="00E35627" w:rsidP="00E35627">
      <w:pPr>
        <w:pStyle w:val="Kop2"/>
      </w:pPr>
      <w:r>
        <w:t>Les 4. Van ruimte naar plat: Ruimtesuggestie op het platte vlak – 60-90 minuten</w:t>
      </w:r>
    </w:p>
    <w:p w:rsidR="00E35627" w:rsidRPr="00E35627" w:rsidRDefault="00E35627" w:rsidP="00E35627">
      <w:pPr>
        <w:rPr>
          <w:sz w:val="24"/>
        </w:rPr>
      </w:pPr>
      <w:r w:rsidRPr="004903FE">
        <w:t>Vele kunstenaars hebben hele werelden gevangen op één doek. Ho</w:t>
      </w:r>
      <w:r>
        <w:t xml:space="preserve">e suggereren zij ruimte? En hoe </w:t>
      </w:r>
      <w:r w:rsidRPr="004903FE">
        <w:t xml:space="preserve">kunnen wij de ruimte om ons heen weergeven? De </w:t>
      </w:r>
      <w:r>
        <w:t xml:space="preserve">leerlingen </w:t>
      </w:r>
      <w:r w:rsidRPr="004903FE">
        <w:t>tekenen</w:t>
      </w:r>
      <w:r>
        <w:t xml:space="preserve"> een hoek van het klaslokaal na </w:t>
      </w:r>
      <w:r w:rsidRPr="004903FE">
        <w:t xml:space="preserve">op een in een hoek gevouwen A4. </w:t>
      </w:r>
      <w:r w:rsidRPr="004903FE">
        <w:tab/>
      </w:r>
    </w:p>
    <w:p w:rsidR="00E35627" w:rsidRDefault="00E35627" w:rsidP="00E35627">
      <w:pPr>
        <w:pStyle w:val="Kop2"/>
      </w:pPr>
      <w:r>
        <w:t>Les 5. Spelen met perspectief: Vervreemding door optische illusies – 60-90 minuten</w:t>
      </w:r>
    </w:p>
    <w:p w:rsidR="00E35627" w:rsidRPr="00E35627" w:rsidRDefault="00E35627" w:rsidP="00E35627">
      <w:pPr>
        <w:rPr>
          <w:sz w:val="24"/>
        </w:rPr>
      </w:pPr>
      <w:r>
        <w:t>Niet alle kunstenaars houden zich aan de regels van perspectief, standpunt, onderlinge verhoudingen etc. zij overtreden moedwillig de regels en creëren daarmee een vervreemdend effect. De leerlingen maken foto’s waarbij een vervreemdend effect gecreëerd wordt door te spelen met perspectief, verhoudingen en standpunt. Bij deze les is extra tijd nodig voor de nabespreking.</w:t>
      </w:r>
    </w:p>
    <w:p w:rsidR="00E35627" w:rsidRDefault="00E35627" w:rsidP="00E35627">
      <w:pPr>
        <w:pStyle w:val="Kop2"/>
      </w:pPr>
      <w:r>
        <w:t>Les 6: Wat is een patroon? – 60-90 minuten</w:t>
      </w:r>
    </w:p>
    <w:p w:rsidR="00E35627" w:rsidRPr="00E35627" w:rsidRDefault="00E35627" w:rsidP="00E35627">
      <w:pPr>
        <w:rPr>
          <w:sz w:val="24"/>
        </w:rPr>
      </w:pPr>
      <w:r w:rsidRPr="00C45B11">
        <w:t xml:space="preserve">Leerlingen verkennen het begrip ‘patroon’. </w:t>
      </w:r>
      <w:r>
        <w:t xml:space="preserve">Ze zoeken voorbeelden en non-voorbeelden van patronen in het dagelijks leven (patroon in dag, in muziek, teksten, getallen), in (kunst)voorwerpen en decoraties. Ze onderzoeken hoe ze op basis van toevallig gevallen blokjes een patroon kunnen maken. </w:t>
      </w:r>
    </w:p>
    <w:p w:rsidR="00E35627" w:rsidRDefault="00E35627" w:rsidP="00E35627">
      <w:pPr>
        <w:pStyle w:val="Kop2"/>
      </w:pPr>
      <w:r>
        <w:t xml:space="preserve">Les 7: </w:t>
      </w:r>
      <w:r w:rsidRPr="00F35347">
        <w:t>Tegeltjes leggen</w:t>
      </w:r>
      <w:r>
        <w:t xml:space="preserve"> – 60-90 minuten</w:t>
      </w:r>
    </w:p>
    <w:p w:rsidR="00E35627" w:rsidRPr="00E35627" w:rsidRDefault="00E35627" w:rsidP="00E35627">
      <w:pPr>
        <w:rPr>
          <w:sz w:val="24"/>
        </w:rPr>
      </w:pPr>
      <w:r>
        <w:t xml:space="preserve">In deze les verschuift de focus naar kenmerken van (regelmatige) patronen. Het gaat om diverse vormen van herhaling, opbouw en symmetrie. Begrippen als draaien, spiegelen, verschuiven, vergroten/verkleinen krijgen aandacht. De kernactiviteit is het maken, onderzoeken, beschrijven en vergelijken van verschillende patronen vanuit één eenvoudige basistegel. </w:t>
      </w:r>
    </w:p>
    <w:p w:rsidR="00E35627" w:rsidRDefault="00E35627" w:rsidP="00E35627">
      <w:pPr>
        <w:pStyle w:val="Kop2"/>
      </w:pPr>
      <w:r>
        <w:t xml:space="preserve">Les 8: Spiegeltje, spiegeltje wat zie ik? – 60-90 minuten </w:t>
      </w:r>
    </w:p>
    <w:p w:rsidR="00E35627" w:rsidRPr="00E35627" w:rsidRDefault="00E35627" w:rsidP="00E35627">
      <w:pPr>
        <w:rPr>
          <w:sz w:val="24"/>
        </w:rPr>
      </w:pPr>
      <w:r w:rsidRPr="00F54F68">
        <w:t xml:space="preserve">Leerlingen </w:t>
      </w:r>
      <w:r>
        <w:t xml:space="preserve">verkennen (spiegel)symmetrie en evenwicht in diverse situaties en (kunst)objecten. Ze denken na over de vraag: Heeft symmetrie een functie? Ze </w:t>
      </w:r>
      <w:r w:rsidRPr="00F54F68">
        <w:t>onderzoeken en maken patronen en vormen met behulp van spiegels</w:t>
      </w:r>
      <w:r>
        <w:t xml:space="preserve">. </w:t>
      </w:r>
    </w:p>
    <w:p w:rsidR="00E35627" w:rsidRDefault="00E35627" w:rsidP="00E35627">
      <w:pPr>
        <w:pStyle w:val="Kop2"/>
      </w:pPr>
      <w:r>
        <w:t>Les 9: Ruimtelijke patronen – 60 – 90 minuten</w:t>
      </w:r>
    </w:p>
    <w:p w:rsidR="00E35627" w:rsidRDefault="00E35627" w:rsidP="00E35627">
      <w:r>
        <w:t xml:space="preserve">Leerlingen verkennen patronen op en van ruimtelijke objecten. Ze denken na over hoe het patroon gemaakt is, hoe het in elkaar zit en hoe het verder zou kunnen gaan. Ze onderzoeken hoe een patroon dat ze ontwerpen op de uitslag van het balkje (plat) er uitziet als het balkje in elkaar zit (ruimtelijk). Wat zie je op elke kant? Welke kenmerken heeft het patroon? Kun je vanuit een of twee (zijvlakken) het patroon op de andere zijvlakken voorspellen.  </w:t>
      </w:r>
    </w:p>
    <w:sectPr w:rsidR="00E35627" w:rsidSect="00E35627">
      <w:headerReference w:type="default" r:id="rId22"/>
      <w:footerReference w:type="default" r:id="rId23"/>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2C56" w:rsidRDefault="00102C56" w:rsidP="00E35627">
      <w:r>
        <w:separator/>
      </w:r>
    </w:p>
  </w:endnote>
  <w:endnote w:type="continuationSeparator" w:id="0">
    <w:p w:rsidR="00102C56" w:rsidRDefault="00102C56" w:rsidP="00E35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ijmans">
    <w:altName w:val="Times New Roman"/>
    <w:panose1 w:val="020B0604020202020204"/>
    <w:charset w:val="00"/>
    <w:family w:val="auto"/>
    <w:pitch w:val="default"/>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1751347066"/>
      <w:docPartObj>
        <w:docPartGallery w:val="Page Numbers (Bottom of Page)"/>
        <w:docPartUnique/>
      </w:docPartObj>
    </w:sdtPr>
    <w:sdtEndPr>
      <w:rPr>
        <w:rStyle w:val="Paginanummer"/>
      </w:rPr>
    </w:sdtEndPr>
    <w:sdtContent>
      <w:p w:rsidR="00E35627" w:rsidRDefault="00E35627" w:rsidP="00C64FA7">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rsidR="00E35627" w:rsidRDefault="00E3562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890955204"/>
      <w:docPartObj>
        <w:docPartGallery w:val="Page Numbers (Bottom of Page)"/>
        <w:docPartUnique/>
      </w:docPartObj>
    </w:sdtPr>
    <w:sdtEndPr>
      <w:rPr>
        <w:rStyle w:val="Paginanummer"/>
      </w:rPr>
    </w:sdtEndPr>
    <w:sdtContent>
      <w:p w:rsidR="00E35627" w:rsidRDefault="00E35627" w:rsidP="00C64FA7">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3</w:t>
        </w:r>
        <w:r>
          <w:rPr>
            <w:rStyle w:val="Paginanummer"/>
          </w:rPr>
          <w:fldChar w:fldCharType="end"/>
        </w:r>
      </w:p>
    </w:sdtContent>
  </w:sdt>
  <w:p w:rsidR="00E35627" w:rsidRDefault="00E3562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2C56" w:rsidRDefault="00102C56" w:rsidP="00E35627">
      <w:r>
        <w:separator/>
      </w:r>
    </w:p>
  </w:footnote>
  <w:footnote w:type="continuationSeparator" w:id="0">
    <w:p w:rsidR="00102C56" w:rsidRDefault="00102C56" w:rsidP="00E35627">
      <w:r>
        <w:continuationSeparator/>
      </w:r>
    </w:p>
  </w:footnote>
  <w:footnote w:id="1">
    <w:p w:rsidR="00201F0A" w:rsidRDefault="00201F0A" w:rsidP="00201F0A">
      <w:pPr>
        <w:pStyle w:val="Voetnoottekst"/>
      </w:pPr>
      <w:r>
        <w:rPr>
          <w:rStyle w:val="Voetnootmarkering"/>
        </w:rPr>
        <w:footnoteRef/>
      </w:r>
      <w:r>
        <w:t xml:space="preserve"> </w:t>
      </w:r>
      <w:r w:rsidRPr="00362395">
        <w:rPr>
          <w:sz w:val="20"/>
          <w:szCs w:val="20"/>
        </w:rPr>
        <w:t>Als uw school in of in de buurt van Rotterdam staat, maak dan met het m</w:t>
      </w:r>
      <w:r>
        <w:rPr>
          <w:sz w:val="20"/>
          <w:szCs w:val="20"/>
        </w:rPr>
        <w:t>useum een afspraak om deze museu</w:t>
      </w:r>
      <w:r w:rsidRPr="00362395">
        <w:rPr>
          <w:sz w:val="20"/>
          <w:szCs w:val="20"/>
        </w:rPr>
        <w:t>mles in te plannen</w:t>
      </w:r>
      <w:r>
        <w:t xml:space="preserve">. </w:t>
      </w:r>
      <w:r w:rsidRPr="00362395">
        <w:rPr>
          <w:sz w:val="20"/>
          <w:szCs w:val="20"/>
        </w:rPr>
        <w:t>Deze les</w:t>
      </w:r>
      <w:r>
        <w:rPr>
          <w:sz w:val="20"/>
          <w:szCs w:val="20"/>
        </w:rPr>
        <w:t xml:space="preserve"> zal gegeven worden in het museu</w:t>
      </w:r>
      <w:r w:rsidRPr="00362395">
        <w:rPr>
          <w:sz w:val="20"/>
          <w:szCs w:val="20"/>
        </w:rPr>
        <w:t>m door een museumdocent.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627" w:rsidRDefault="00E3562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05985"/>
    <w:multiLevelType w:val="hybridMultilevel"/>
    <w:tmpl w:val="F9304F22"/>
    <w:lvl w:ilvl="0" w:tplc="EB98D41A">
      <w:numFmt w:val="bullet"/>
      <w:lvlText w:val="-"/>
      <w:lvlJc w:val="left"/>
      <w:pPr>
        <w:ind w:left="72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EA473A"/>
    <w:multiLevelType w:val="hybridMultilevel"/>
    <w:tmpl w:val="994EF060"/>
    <w:lvl w:ilvl="0" w:tplc="F4445D4E">
      <w:start w:val="3"/>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BC4C90"/>
    <w:multiLevelType w:val="hybridMultilevel"/>
    <w:tmpl w:val="F80EC2FE"/>
    <w:lvl w:ilvl="0" w:tplc="F4445D4E">
      <w:start w:val="3"/>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D8960CE"/>
    <w:multiLevelType w:val="hybridMultilevel"/>
    <w:tmpl w:val="30EAD7EA"/>
    <w:lvl w:ilvl="0" w:tplc="F4445D4E">
      <w:start w:val="3"/>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E6D3135"/>
    <w:multiLevelType w:val="hybridMultilevel"/>
    <w:tmpl w:val="D7161F60"/>
    <w:lvl w:ilvl="0" w:tplc="F4445D4E">
      <w:start w:val="3"/>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304382E"/>
    <w:multiLevelType w:val="hybridMultilevel"/>
    <w:tmpl w:val="0A5E2AAC"/>
    <w:lvl w:ilvl="0" w:tplc="F4445D4E">
      <w:start w:val="3"/>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41B7372"/>
    <w:multiLevelType w:val="hybridMultilevel"/>
    <w:tmpl w:val="67AED71E"/>
    <w:lvl w:ilvl="0" w:tplc="F4445D4E">
      <w:start w:val="3"/>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6D76444"/>
    <w:multiLevelType w:val="hybridMultilevel"/>
    <w:tmpl w:val="8020D55A"/>
    <w:lvl w:ilvl="0" w:tplc="464A16A0">
      <w:numFmt w:val="bullet"/>
      <w:lvlText w:val="-"/>
      <w:lvlJc w:val="left"/>
      <w:pPr>
        <w:tabs>
          <w:tab w:val="num" w:pos="720"/>
        </w:tabs>
        <w:ind w:left="720" w:hanging="36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EA47E2"/>
    <w:multiLevelType w:val="hybridMultilevel"/>
    <w:tmpl w:val="ED80F8B0"/>
    <w:lvl w:ilvl="0" w:tplc="F4445D4E">
      <w:start w:val="3"/>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FBC21E8"/>
    <w:multiLevelType w:val="hybridMultilevel"/>
    <w:tmpl w:val="096A893A"/>
    <w:lvl w:ilvl="0" w:tplc="F4445D4E">
      <w:start w:val="3"/>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0E0649C"/>
    <w:multiLevelType w:val="hybridMultilevel"/>
    <w:tmpl w:val="1EF2B4FC"/>
    <w:lvl w:ilvl="0" w:tplc="F4445D4E">
      <w:start w:val="3"/>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2C80827"/>
    <w:multiLevelType w:val="hybridMultilevel"/>
    <w:tmpl w:val="F60835C8"/>
    <w:lvl w:ilvl="0" w:tplc="EB98D41A">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26443B28"/>
    <w:multiLevelType w:val="hybridMultilevel"/>
    <w:tmpl w:val="743ECCC0"/>
    <w:lvl w:ilvl="0" w:tplc="F4445D4E">
      <w:start w:val="3"/>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698532C"/>
    <w:multiLevelType w:val="hybridMultilevel"/>
    <w:tmpl w:val="189218B4"/>
    <w:lvl w:ilvl="0" w:tplc="F4445D4E">
      <w:start w:val="3"/>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0027F6E"/>
    <w:multiLevelType w:val="hybridMultilevel"/>
    <w:tmpl w:val="D69013DC"/>
    <w:lvl w:ilvl="0" w:tplc="F4445D4E">
      <w:start w:val="3"/>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1E557A3"/>
    <w:multiLevelType w:val="hybridMultilevel"/>
    <w:tmpl w:val="86A6FB22"/>
    <w:lvl w:ilvl="0" w:tplc="F4445D4E">
      <w:start w:val="3"/>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5FC3F42"/>
    <w:multiLevelType w:val="hybridMultilevel"/>
    <w:tmpl w:val="359C1A3C"/>
    <w:lvl w:ilvl="0" w:tplc="464A16A0">
      <w:numFmt w:val="bullet"/>
      <w:lvlText w:val="-"/>
      <w:lvlJc w:val="left"/>
      <w:pPr>
        <w:tabs>
          <w:tab w:val="num" w:pos="720"/>
        </w:tabs>
        <w:ind w:left="720" w:hanging="36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AF26AC"/>
    <w:multiLevelType w:val="hybridMultilevel"/>
    <w:tmpl w:val="78282692"/>
    <w:lvl w:ilvl="0" w:tplc="F4445D4E">
      <w:start w:val="3"/>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CF367E5"/>
    <w:multiLevelType w:val="hybridMultilevel"/>
    <w:tmpl w:val="AB8EE76E"/>
    <w:lvl w:ilvl="0" w:tplc="F4445D4E">
      <w:start w:val="3"/>
      <w:numFmt w:val="bullet"/>
      <w:lvlText w:val="-"/>
      <w:lvlJc w:val="left"/>
      <w:pPr>
        <w:ind w:left="360" w:hanging="360"/>
      </w:pPr>
      <w:rPr>
        <w:rFonts w:ascii="Calibri" w:eastAsia="Times New Roman" w:hAnsi="Calibri" w:hint="default"/>
      </w:rPr>
    </w:lvl>
    <w:lvl w:ilvl="1" w:tplc="04130003">
      <w:start w:val="1"/>
      <w:numFmt w:val="bullet"/>
      <w:lvlText w:val="o"/>
      <w:lvlJc w:val="left"/>
      <w:pPr>
        <w:ind w:left="872" w:hanging="360"/>
      </w:pPr>
      <w:rPr>
        <w:rFonts w:ascii="Courier New" w:hAnsi="Courier New" w:hint="default"/>
      </w:rPr>
    </w:lvl>
    <w:lvl w:ilvl="2" w:tplc="04130005" w:tentative="1">
      <w:start w:val="1"/>
      <w:numFmt w:val="bullet"/>
      <w:lvlText w:val=""/>
      <w:lvlJc w:val="left"/>
      <w:pPr>
        <w:ind w:left="1592" w:hanging="360"/>
      </w:pPr>
      <w:rPr>
        <w:rFonts w:ascii="Wingdings" w:hAnsi="Wingdings" w:hint="default"/>
      </w:rPr>
    </w:lvl>
    <w:lvl w:ilvl="3" w:tplc="04130001" w:tentative="1">
      <w:start w:val="1"/>
      <w:numFmt w:val="bullet"/>
      <w:lvlText w:val=""/>
      <w:lvlJc w:val="left"/>
      <w:pPr>
        <w:ind w:left="2312" w:hanging="360"/>
      </w:pPr>
      <w:rPr>
        <w:rFonts w:ascii="Symbol" w:hAnsi="Symbol" w:hint="default"/>
      </w:rPr>
    </w:lvl>
    <w:lvl w:ilvl="4" w:tplc="04130003" w:tentative="1">
      <w:start w:val="1"/>
      <w:numFmt w:val="bullet"/>
      <w:lvlText w:val="o"/>
      <w:lvlJc w:val="left"/>
      <w:pPr>
        <w:ind w:left="3032" w:hanging="360"/>
      </w:pPr>
      <w:rPr>
        <w:rFonts w:ascii="Courier New" w:hAnsi="Courier New" w:hint="default"/>
      </w:rPr>
    </w:lvl>
    <w:lvl w:ilvl="5" w:tplc="04130005" w:tentative="1">
      <w:start w:val="1"/>
      <w:numFmt w:val="bullet"/>
      <w:lvlText w:val=""/>
      <w:lvlJc w:val="left"/>
      <w:pPr>
        <w:ind w:left="3752" w:hanging="360"/>
      </w:pPr>
      <w:rPr>
        <w:rFonts w:ascii="Wingdings" w:hAnsi="Wingdings" w:hint="default"/>
      </w:rPr>
    </w:lvl>
    <w:lvl w:ilvl="6" w:tplc="04130001" w:tentative="1">
      <w:start w:val="1"/>
      <w:numFmt w:val="bullet"/>
      <w:lvlText w:val=""/>
      <w:lvlJc w:val="left"/>
      <w:pPr>
        <w:ind w:left="4472" w:hanging="360"/>
      </w:pPr>
      <w:rPr>
        <w:rFonts w:ascii="Symbol" w:hAnsi="Symbol" w:hint="default"/>
      </w:rPr>
    </w:lvl>
    <w:lvl w:ilvl="7" w:tplc="04130003" w:tentative="1">
      <w:start w:val="1"/>
      <w:numFmt w:val="bullet"/>
      <w:lvlText w:val="o"/>
      <w:lvlJc w:val="left"/>
      <w:pPr>
        <w:ind w:left="5192" w:hanging="360"/>
      </w:pPr>
      <w:rPr>
        <w:rFonts w:ascii="Courier New" w:hAnsi="Courier New" w:hint="default"/>
      </w:rPr>
    </w:lvl>
    <w:lvl w:ilvl="8" w:tplc="04130005" w:tentative="1">
      <w:start w:val="1"/>
      <w:numFmt w:val="bullet"/>
      <w:lvlText w:val=""/>
      <w:lvlJc w:val="left"/>
      <w:pPr>
        <w:ind w:left="5912" w:hanging="360"/>
      </w:pPr>
      <w:rPr>
        <w:rFonts w:ascii="Wingdings" w:hAnsi="Wingdings" w:hint="default"/>
      </w:rPr>
    </w:lvl>
  </w:abstractNum>
  <w:abstractNum w:abstractNumId="19" w15:restartNumberingAfterBreak="0">
    <w:nsid w:val="3D3A0F73"/>
    <w:multiLevelType w:val="hybridMultilevel"/>
    <w:tmpl w:val="C1F685D4"/>
    <w:lvl w:ilvl="0" w:tplc="F4445D4E">
      <w:start w:val="3"/>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F892A21"/>
    <w:multiLevelType w:val="hybridMultilevel"/>
    <w:tmpl w:val="B7F273EE"/>
    <w:lvl w:ilvl="0" w:tplc="F4445D4E">
      <w:start w:val="3"/>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C49546E"/>
    <w:multiLevelType w:val="hybridMultilevel"/>
    <w:tmpl w:val="8534B1FE"/>
    <w:lvl w:ilvl="0" w:tplc="F4445D4E">
      <w:start w:val="3"/>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E9A2CCE"/>
    <w:multiLevelType w:val="hybridMultilevel"/>
    <w:tmpl w:val="458459E8"/>
    <w:lvl w:ilvl="0" w:tplc="F4445D4E">
      <w:start w:val="3"/>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50F7817"/>
    <w:multiLevelType w:val="hybridMultilevel"/>
    <w:tmpl w:val="D408C25C"/>
    <w:lvl w:ilvl="0" w:tplc="F4445D4E">
      <w:start w:val="3"/>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6287341"/>
    <w:multiLevelType w:val="hybridMultilevel"/>
    <w:tmpl w:val="A522A8B0"/>
    <w:lvl w:ilvl="0" w:tplc="EB98D41A">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56472FD9"/>
    <w:multiLevelType w:val="hybridMultilevel"/>
    <w:tmpl w:val="8710DA26"/>
    <w:lvl w:ilvl="0" w:tplc="F4445D4E">
      <w:start w:val="3"/>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6F1167F"/>
    <w:multiLevelType w:val="hybridMultilevel"/>
    <w:tmpl w:val="727EAA6E"/>
    <w:lvl w:ilvl="0" w:tplc="F4445D4E">
      <w:start w:val="3"/>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88115A5"/>
    <w:multiLevelType w:val="hybridMultilevel"/>
    <w:tmpl w:val="25E88E7E"/>
    <w:lvl w:ilvl="0" w:tplc="F4445D4E">
      <w:start w:val="3"/>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4F26883"/>
    <w:multiLevelType w:val="hybridMultilevel"/>
    <w:tmpl w:val="907E9800"/>
    <w:lvl w:ilvl="0" w:tplc="F4445D4E">
      <w:start w:val="3"/>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0693915"/>
    <w:multiLevelType w:val="hybridMultilevel"/>
    <w:tmpl w:val="25548094"/>
    <w:lvl w:ilvl="0" w:tplc="F4445D4E">
      <w:start w:val="3"/>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48C7BD4"/>
    <w:multiLevelType w:val="hybridMultilevel"/>
    <w:tmpl w:val="AA621DA0"/>
    <w:lvl w:ilvl="0" w:tplc="F4445D4E">
      <w:start w:val="3"/>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5E52023"/>
    <w:multiLevelType w:val="hybridMultilevel"/>
    <w:tmpl w:val="3E64F6A0"/>
    <w:lvl w:ilvl="0" w:tplc="F4445D4E">
      <w:start w:val="3"/>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E2805EA"/>
    <w:multiLevelType w:val="hybridMultilevel"/>
    <w:tmpl w:val="FBAA53A2"/>
    <w:lvl w:ilvl="0" w:tplc="F4445D4E">
      <w:start w:val="3"/>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15"/>
  </w:num>
  <w:num w:numId="4">
    <w:abstractNumId w:val="24"/>
  </w:num>
  <w:num w:numId="5">
    <w:abstractNumId w:val="11"/>
  </w:num>
  <w:num w:numId="6">
    <w:abstractNumId w:val="0"/>
  </w:num>
  <w:num w:numId="7">
    <w:abstractNumId w:val="32"/>
  </w:num>
  <w:num w:numId="8">
    <w:abstractNumId w:val="12"/>
  </w:num>
  <w:num w:numId="9">
    <w:abstractNumId w:val="28"/>
  </w:num>
  <w:num w:numId="10">
    <w:abstractNumId w:val="22"/>
  </w:num>
  <w:num w:numId="11">
    <w:abstractNumId w:val="1"/>
  </w:num>
  <w:num w:numId="12">
    <w:abstractNumId w:val="3"/>
  </w:num>
  <w:num w:numId="13">
    <w:abstractNumId w:val="26"/>
  </w:num>
  <w:num w:numId="14">
    <w:abstractNumId w:val="21"/>
  </w:num>
  <w:num w:numId="15">
    <w:abstractNumId w:val="27"/>
  </w:num>
  <w:num w:numId="16">
    <w:abstractNumId w:val="4"/>
  </w:num>
  <w:num w:numId="17">
    <w:abstractNumId w:val="10"/>
  </w:num>
  <w:num w:numId="18">
    <w:abstractNumId w:val="25"/>
  </w:num>
  <w:num w:numId="19">
    <w:abstractNumId w:val="31"/>
  </w:num>
  <w:num w:numId="20">
    <w:abstractNumId w:val="18"/>
  </w:num>
  <w:num w:numId="21">
    <w:abstractNumId w:val="23"/>
  </w:num>
  <w:num w:numId="22">
    <w:abstractNumId w:val="6"/>
  </w:num>
  <w:num w:numId="23">
    <w:abstractNumId w:val="19"/>
  </w:num>
  <w:num w:numId="24">
    <w:abstractNumId w:val="13"/>
  </w:num>
  <w:num w:numId="25">
    <w:abstractNumId w:val="29"/>
  </w:num>
  <w:num w:numId="26">
    <w:abstractNumId w:val="8"/>
  </w:num>
  <w:num w:numId="27">
    <w:abstractNumId w:val="14"/>
  </w:num>
  <w:num w:numId="28">
    <w:abstractNumId w:val="30"/>
  </w:num>
  <w:num w:numId="29">
    <w:abstractNumId w:val="2"/>
  </w:num>
  <w:num w:numId="30">
    <w:abstractNumId w:val="9"/>
  </w:num>
  <w:num w:numId="31">
    <w:abstractNumId w:val="17"/>
  </w:num>
  <w:num w:numId="32">
    <w:abstractNumId w:val="20"/>
  </w:num>
  <w:num w:numId="33">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627"/>
    <w:rsid w:val="00000E36"/>
    <w:rsid w:val="00006F4C"/>
    <w:rsid w:val="00013B45"/>
    <w:rsid w:val="000155E3"/>
    <w:rsid w:val="00023C1F"/>
    <w:rsid w:val="000264AA"/>
    <w:rsid w:val="00041906"/>
    <w:rsid w:val="00041931"/>
    <w:rsid w:val="0004404E"/>
    <w:rsid w:val="00050FAF"/>
    <w:rsid w:val="00062E8F"/>
    <w:rsid w:val="000724F3"/>
    <w:rsid w:val="000960A6"/>
    <w:rsid w:val="000A03F4"/>
    <w:rsid w:val="000E4B4C"/>
    <w:rsid w:val="000F5D1B"/>
    <w:rsid w:val="0010076F"/>
    <w:rsid w:val="001007C1"/>
    <w:rsid w:val="00102C56"/>
    <w:rsid w:val="00113519"/>
    <w:rsid w:val="00113E43"/>
    <w:rsid w:val="0011453D"/>
    <w:rsid w:val="00116E06"/>
    <w:rsid w:val="00121E4A"/>
    <w:rsid w:val="0012531E"/>
    <w:rsid w:val="00127C5B"/>
    <w:rsid w:val="00130429"/>
    <w:rsid w:val="00130B9D"/>
    <w:rsid w:val="00130D81"/>
    <w:rsid w:val="001344E8"/>
    <w:rsid w:val="00135019"/>
    <w:rsid w:val="001378B0"/>
    <w:rsid w:val="00143184"/>
    <w:rsid w:val="001431E8"/>
    <w:rsid w:val="0014329E"/>
    <w:rsid w:val="0015230F"/>
    <w:rsid w:val="00157083"/>
    <w:rsid w:val="00165620"/>
    <w:rsid w:val="001703E5"/>
    <w:rsid w:val="0018157A"/>
    <w:rsid w:val="00191D8C"/>
    <w:rsid w:val="001A23F2"/>
    <w:rsid w:val="001B5172"/>
    <w:rsid w:val="001E7B88"/>
    <w:rsid w:val="001F7312"/>
    <w:rsid w:val="00200DE0"/>
    <w:rsid w:val="00201C4D"/>
    <w:rsid w:val="00201F0A"/>
    <w:rsid w:val="002040E1"/>
    <w:rsid w:val="00217E76"/>
    <w:rsid w:val="00220622"/>
    <w:rsid w:val="00220FAB"/>
    <w:rsid w:val="002335AB"/>
    <w:rsid w:val="00245323"/>
    <w:rsid w:val="002557F0"/>
    <w:rsid w:val="00267021"/>
    <w:rsid w:val="00267359"/>
    <w:rsid w:val="00267D0C"/>
    <w:rsid w:val="002717EC"/>
    <w:rsid w:val="00276160"/>
    <w:rsid w:val="00280959"/>
    <w:rsid w:val="002840CB"/>
    <w:rsid w:val="002865B6"/>
    <w:rsid w:val="0029266B"/>
    <w:rsid w:val="0029344C"/>
    <w:rsid w:val="002968B3"/>
    <w:rsid w:val="002A2219"/>
    <w:rsid w:val="002C4D92"/>
    <w:rsid w:val="002E5F65"/>
    <w:rsid w:val="003005FB"/>
    <w:rsid w:val="00331437"/>
    <w:rsid w:val="00332FFA"/>
    <w:rsid w:val="00335104"/>
    <w:rsid w:val="003472D2"/>
    <w:rsid w:val="003511AF"/>
    <w:rsid w:val="00352EC1"/>
    <w:rsid w:val="00355548"/>
    <w:rsid w:val="00363933"/>
    <w:rsid w:val="00364381"/>
    <w:rsid w:val="0036453A"/>
    <w:rsid w:val="00364588"/>
    <w:rsid w:val="00374273"/>
    <w:rsid w:val="0037701B"/>
    <w:rsid w:val="00381667"/>
    <w:rsid w:val="00391DC2"/>
    <w:rsid w:val="003930BC"/>
    <w:rsid w:val="003946FE"/>
    <w:rsid w:val="003C2C2F"/>
    <w:rsid w:val="003D2B00"/>
    <w:rsid w:val="003F58BE"/>
    <w:rsid w:val="00400C31"/>
    <w:rsid w:val="0041377E"/>
    <w:rsid w:val="0042068E"/>
    <w:rsid w:val="00422BB1"/>
    <w:rsid w:val="004420C8"/>
    <w:rsid w:val="00464586"/>
    <w:rsid w:val="00482F18"/>
    <w:rsid w:val="00484208"/>
    <w:rsid w:val="004C1E5D"/>
    <w:rsid w:val="004C23A2"/>
    <w:rsid w:val="004D1E65"/>
    <w:rsid w:val="004D3A92"/>
    <w:rsid w:val="004D5431"/>
    <w:rsid w:val="004D5664"/>
    <w:rsid w:val="004D7674"/>
    <w:rsid w:val="004E3826"/>
    <w:rsid w:val="004E7B66"/>
    <w:rsid w:val="004F4B9B"/>
    <w:rsid w:val="005009AC"/>
    <w:rsid w:val="005946BA"/>
    <w:rsid w:val="00597B65"/>
    <w:rsid w:val="005A0495"/>
    <w:rsid w:val="005A1890"/>
    <w:rsid w:val="005A348F"/>
    <w:rsid w:val="005B07B0"/>
    <w:rsid w:val="005B29F5"/>
    <w:rsid w:val="005E134B"/>
    <w:rsid w:val="005F58E9"/>
    <w:rsid w:val="006129AA"/>
    <w:rsid w:val="00614327"/>
    <w:rsid w:val="00627F30"/>
    <w:rsid w:val="00644061"/>
    <w:rsid w:val="0064689A"/>
    <w:rsid w:val="0065512F"/>
    <w:rsid w:val="00655ED0"/>
    <w:rsid w:val="00664425"/>
    <w:rsid w:val="00681659"/>
    <w:rsid w:val="00693B5B"/>
    <w:rsid w:val="006A7AF8"/>
    <w:rsid w:val="006C6078"/>
    <w:rsid w:val="006C6E67"/>
    <w:rsid w:val="0070068B"/>
    <w:rsid w:val="0070081D"/>
    <w:rsid w:val="0070184D"/>
    <w:rsid w:val="00703A16"/>
    <w:rsid w:val="007072CB"/>
    <w:rsid w:val="00707B1F"/>
    <w:rsid w:val="00735EC0"/>
    <w:rsid w:val="00741811"/>
    <w:rsid w:val="00765B17"/>
    <w:rsid w:val="00766EE3"/>
    <w:rsid w:val="00780377"/>
    <w:rsid w:val="007B17AC"/>
    <w:rsid w:val="007C3251"/>
    <w:rsid w:val="007D2A28"/>
    <w:rsid w:val="007D437C"/>
    <w:rsid w:val="007D6E4C"/>
    <w:rsid w:val="007D7D6B"/>
    <w:rsid w:val="007F3E8F"/>
    <w:rsid w:val="00802093"/>
    <w:rsid w:val="0080236E"/>
    <w:rsid w:val="00822A5C"/>
    <w:rsid w:val="00840E20"/>
    <w:rsid w:val="00843C0B"/>
    <w:rsid w:val="008505C6"/>
    <w:rsid w:val="008520C2"/>
    <w:rsid w:val="00882094"/>
    <w:rsid w:val="00883366"/>
    <w:rsid w:val="008B6A98"/>
    <w:rsid w:val="008B7607"/>
    <w:rsid w:val="008E6E9E"/>
    <w:rsid w:val="008F23F9"/>
    <w:rsid w:val="008F2686"/>
    <w:rsid w:val="008F6D99"/>
    <w:rsid w:val="00903546"/>
    <w:rsid w:val="009243FC"/>
    <w:rsid w:val="009336D1"/>
    <w:rsid w:val="00967BB4"/>
    <w:rsid w:val="00973D1E"/>
    <w:rsid w:val="00982C23"/>
    <w:rsid w:val="009853C7"/>
    <w:rsid w:val="00992421"/>
    <w:rsid w:val="00992979"/>
    <w:rsid w:val="009A71E4"/>
    <w:rsid w:val="009D324D"/>
    <w:rsid w:val="009D50EC"/>
    <w:rsid w:val="009E2056"/>
    <w:rsid w:val="009E234B"/>
    <w:rsid w:val="009E2CBD"/>
    <w:rsid w:val="00A26D07"/>
    <w:rsid w:val="00A41CF9"/>
    <w:rsid w:val="00A54DC1"/>
    <w:rsid w:val="00A6555B"/>
    <w:rsid w:val="00A805B9"/>
    <w:rsid w:val="00A91F80"/>
    <w:rsid w:val="00A9265B"/>
    <w:rsid w:val="00A9496B"/>
    <w:rsid w:val="00A949C2"/>
    <w:rsid w:val="00AD5608"/>
    <w:rsid w:val="00AD74F8"/>
    <w:rsid w:val="00B00B72"/>
    <w:rsid w:val="00B03C52"/>
    <w:rsid w:val="00B05289"/>
    <w:rsid w:val="00B107F1"/>
    <w:rsid w:val="00B11731"/>
    <w:rsid w:val="00B14863"/>
    <w:rsid w:val="00B16AEC"/>
    <w:rsid w:val="00B359E8"/>
    <w:rsid w:val="00B43298"/>
    <w:rsid w:val="00B47713"/>
    <w:rsid w:val="00B53DBA"/>
    <w:rsid w:val="00B54838"/>
    <w:rsid w:val="00B56D4E"/>
    <w:rsid w:val="00B61203"/>
    <w:rsid w:val="00B72747"/>
    <w:rsid w:val="00B848EB"/>
    <w:rsid w:val="00BA49E9"/>
    <w:rsid w:val="00BE6938"/>
    <w:rsid w:val="00BE7EAD"/>
    <w:rsid w:val="00BF10CB"/>
    <w:rsid w:val="00BF7D55"/>
    <w:rsid w:val="00C04EA4"/>
    <w:rsid w:val="00C05F19"/>
    <w:rsid w:val="00C06EAE"/>
    <w:rsid w:val="00C15C97"/>
    <w:rsid w:val="00C17705"/>
    <w:rsid w:val="00C55E98"/>
    <w:rsid w:val="00C64404"/>
    <w:rsid w:val="00C7616E"/>
    <w:rsid w:val="00C85D39"/>
    <w:rsid w:val="00C92908"/>
    <w:rsid w:val="00C94EEA"/>
    <w:rsid w:val="00CC490B"/>
    <w:rsid w:val="00CC7A8A"/>
    <w:rsid w:val="00CD2EEF"/>
    <w:rsid w:val="00CD7CF0"/>
    <w:rsid w:val="00CE5C9D"/>
    <w:rsid w:val="00CF203E"/>
    <w:rsid w:val="00D24E95"/>
    <w:rsid w:val="00D259FB"/>
    <w:rsid w:val="00D26080"/>
    <w:rsid w:val="00D4353F"/>
    <w:rsid w:val="00D4370F"/>
    <w:rsid w:val="00D54AF2"/>
    <w:rsid w:val="00D617C4"/>
    <w:rsid w:val="00D9475B"/>
    <w:rsid w:val="00DB0F05"/>
    <w:rsid w:val="00DB687B"/>
    <w:rsid w:val="00DB7A1E"/>
    <w:rsid w:val="00DC53B6"/>
    <w:rsid w:val="00DC7D5E"/>
    <w:rsid w:val="00DD2678"/>
    <w:rsid w:val="00DF34C1"/>
    <w:rsid w:val="00E00F81"/>
    <w:rsid w:val="00E02588"/>
    <w:rsid w:val="00E02F42"/>
    <w:rsid w:val="00E05F25"/>
    <w:rsid w:val="00E162E3"/>
    <w:rsid w:val="00E2197B"/>
    <w:rsid w:val="00E33996"/>
    <w:rsid w:val="00E35627"/>
    <w:rsid w:val="00E526F5"/>
    <w:rsid w:val="00E6654C"/>
    <w:rsid w:val="00EA4CC5"/>
    <w:rsid w:val="00EA763C"/>
    <w:rsid w:val="00EA78CF"/>
    <w:rsid w:val="00EB29BF"/>
    <w:rsid w:val="00EC326A"/>
    <w:rsid w:val="00ED46E9"/>
    <w:rsid w:val="00EE2881"/>
    <w:rsid w:val="00EE2E47"/>
    <w:rsid w:val="00F0312D"/>
    <w:rsid w:val="00F14A53"/>
    <w:rsid w:val="00F22B7C"/>
    <w:rsid w:val="00F33BE5"/>
    <w:rsid w:val="00F36ADF"/>
    <w:rsid w:val="00F425AE"/>
    <w:rsid w:val="00F45124"/>
    <w:rsid w:val="00F5452E"/>
    <w:rsid w:val="00F632C4"/>
    <w:rsid w:val="00F76BD7"/>
    <w:rsid w:val="00F90168"/>
    <w:rsid w:val="00F9080E"/>
    <w:rsid w:val="00F97631"/>
    <w:rsid w:val="00FB252A"/>
    <w:rsid w:val="00FB31FE"/>
    <w:rsid w:val="00FB6216"/>
    <w:rsid w:val="00FC10A2"/>
    <w:rsid w:val="00FC3400"/>
    <w:rsid w:val="00FD46A4"/>
    <w:rsid w:val="00FF1A9E"/>
    <w:rsid w:val="00FF1B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87296"/>
  <w14:defaultImageDpi w14:val="32767"/>
  <w15:chartTrackingRefBased/>
  <w15:docId w15:val="{FD292688-8E31-2B41-AA73-DA972EC2D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201F0A"/>
    <w:rPr>
      <w:rFonts w:eastAsiaTheme="minorEastAsia"/>
      <w:sz w:val="22"/>
    </w:rPr>
  </w:style>
  <w:style w:type="paragraph" w:styleId="Kop1">
    <w:name w:val="heading 1"/>
    <w:basedOn w:val="Standaard"/>
    <w:next w:val="Standaard"/>
    <w:link w:val="Kop1Char"/>
    <w:qFormat/>
    <w:rsid w:val="00E35627"/>
    <w:pPr>
      <w:keepNext/>
      <w:spacing w:before="240" w:after="60" w:line="276" w:lineRule="auto"/>
      <w:outlineLvl w:val="0"/>
    </w:pPr>
    <w:rPr>
      <w:rFonts w:ascii="Calibri" w:eastAsia="Times New Roman" w:hAnsi="Calibri" w:cs="Arial"/>
      <w:bCs/>
      <w:color w:val="1F497D"/>
      <w:kern w:val="32"/>
      <w:sz w:val="32"/>
      <w:szCs w:val="32"/>
    </w:rPr>
  </w:style>
  <w:style w:type="paragraph" w:styleId="Kop2">
    <w:name w:val="heading 2"/>
    <w:basedOn w:val="Standaard"/>
    <w:next w:val="Standaard"/>
    <w:link w:val="Kop2Char"/>
    <w:uiPriority w:val="9"/>
    <w:semiHidden/>
    <w:unhideWhenUsed/>
    <w:qFormat/>
    <w:rsid w:val="00E3562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semiHidden/>
    <w:unhideWhenUsed/>
    <w:qFormat/>
    <w:rsid w:val="00E35627"/>
    <w:pPr>
      <w:keepNext/>
      <w:keepLines/>
      <w:spacing w:before="40"/>
      <w:outlineLvl w:val="2"/>
    </w:pPr>
    <w:rPr>
      <w:rFonts w:asciiTheme="majorHAnsi" w:eastAsiaTheme="majorEastAsia" w:hAnsiTheme="majorHAnsi" w:cstheme="majorBidi"/>
      <w:color w:val="1F3763" w:themeColor="accent1" w:themeShade="7F"/>
    </w:rPr>
  </w:style>
  <w:style w:type="paragraph" w:styleId="Kop4">
    <w:name w:val="heading 4"/>
    <w:basedOn w:val="Standaard"/>
    <w:next w:val="Standaard"/>
    <w:link w:val="Kop4Char"/>
    <w:uiPriority w:val="9"/>
    <w:semiHidden/>
    <w:unhideWhenUsed/>
    <w:qFormat/>
    <w:rsid w:val="00E3562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qFormat/>
    <w:rsid w:val="00E35627"/>
    <w:pPr>
      <w:contextualSpacing/>
    </w:pPr>
    <w:rPr>
      <w:rFonts w:ascii="Calibri Light" w:eastAsia="Calibri" w:hAnsi="Calibri Light" w:cs="Times New Roman"/>
      <w:color w:val="1F497D"/>
      <w:spacing w:val="-10"/>
      <w:kern w:val="28"/>
      <w:sz w:val="56"/>
      <w:szCs w:val="56"/>
    </w:rPr>
  </w:style>
  <w:style w:type="character" w:customStyle="1" w:styleId="TitelChar">
    <w:name w:val="Titel Char"/>
    <w:basedOn w:val="Standaardalinea-lettertype"/>
    <w:link w:val="Titel"/>
    <w:rsid w:val="00E35627"/>
    <w:rPr>
      <w:rFonts w:ascii="Calibri Light" w:eastAsia="Calibri" w:hAnsi="Calibri Light" w:cs="Times New Roman"/>
      <w:color w:val="1F497D"/>
      <w:spacing w:val="-10"/>
      <w:kern w:val="28"/>
      <w:sz w:val="56"/>
      <w:szCs w:val="56"/>
    </w:rPr>
  </w:style>
  <w:style w:type="table" w:styleId="Tabelraster">
    <w:name w:val="Table Grid"/>
    <w:basedOn w:val="Standaardtabel"/>
    <w:rsid w:val="00E35627"/>
    <w:rPr>
      <w:rFonts w:ascii="Calibri" w:eastAsia="Times New Roman" w:hAnsi="Calibri"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E35627"/>
    <w:pPr>
      <w:tabs>
        <w:tab w:val="center" w:pos="4536"/>
        <w:tab w:val="right" w:pos="9072"/>
      </w:tabs>
    </w:pPr>
  </w:style>
  <w:style w:type="character" w:customStyle="1" w:styleId="KoptekstChar">
    <w:name w:val="Koptekst Char"/>
    <w:basedOn w:val="Standaardalinea-lettertype"/>
    <w:link w:val="Koptekst"/>
    <w:uiPriority w:val="99"/>
    <w:rsid w:val="00E35627"/>
    <w:rPr>
      <w:rFonts w:eastAsiaTheme="minorEastAsia"/>
    </w:rPr>
  </w:style>
  <w:style w:type="paragraph" w:styleId="Voettekst">
    <w:name w:val="footer"/>
    <w:basedOn w:val="Standaard"/>
    <w:link w:val="VoettekstChar"/>
    <w:uiPriority w:val="99"/>
    <w:unhideWhenUsed/>
    <w:rsid w:val="00E35627"/>
    <w:pPr>
      <w:tabs>
        <w:tab w:val="center" w:pos="4536"/>
        <w:tab w:val="right" w:pos="9072"/>
      </w:tabs>
    </w:pPr>
  </w:style>
  <w:style w:type="character" w:customStyle="1" w:styleId="VoettekstChar">
    <w:name w:val="Voettekst Char"/>
    <w:basedOn w:val="Standaardalinea-lettertype"/>
    <w:link w:val="Voettekst"/>
    <w:uiPriority w:val="99"/>
    <w:rsid w:val="00E35627"/>
    <w:rPr>
      <w:rFonts w:eastAsiaTheme="minorEastAsia"/>
    </w:rPr>
  </w:style>
  <w:style w:type="character" w:styleId="Paginanummer">
    <w:name w:val="page number"/>
    <w:basedOn w:val="Standaardalinea-lettertype"/>
    <w:uiPriority w:val="99"/>
    <w:semiHidden/>
    <w:unhideWhenUsed/>
    <w:rsid w:val="00E35627"/>
  </w:style>
  <w:style w:type="character" w:customStyle="1" w:styleId="Kop1Char">
    <w:name w:val="Kop 1 Char"/>
    <w:basedOn w:val="Standaardalinea-lettertype"/>
    <w:link w:val="Kop1"/>
    <w:rsid w:val="00E35627"/>
    <w:rPr>
      <w:rFonts w:ascii="Calibri" w:eastAsia="Times New Roman" w:hAnsi="Calibri" w:cs="Arial"/>
      <w:bCs/>
      <w:color w:val="1F497D"/>
      <w:kern w:val="32"/>
      <w:sz w:val="32"/>
      <w:szCs w:val="32"/>
    </w:rPr>
  </w:style>
  <w:style w:type="paragraph" w:styleId="Voetnoottekst">
    <w:name w:val="footnote text"/>
    <w:basedOn w:val="Standaard"/>
    <w:link w:val="VoetnoottekstChar"/>
    <w:rsid w:val="00E35627"/>
    <w:rPr>
      <w:rFonts w:ascii="Calibri" w:eastAsia="Times New Roman" w:hAnsi="Calibri" w:cs="Times New Roman"/>
    </w:rPr>
  </w:style>
  <w:style w:type="character" w:customStyle="1" w:styleId="VoetnoottekstChar">
    <w:name w:val="Voetnoottekst Char"/>
    <w:basedOn w:val="Standaardalinea-lettertype"/>
    <w:link w:val="Voetnoottekst"/>
    <w:rsid w:val="00E35627"/>
    <w:rPr>
      <w:rFonts w:ascii="Calibri" w:eastAsia="Times New Roman" w:hAnsi="Calibri" w:cs="Times New Roman"/>
      <w:sz w:val="22"/>
    </w:rPr>
  </w:style>
  <w:style w:type="character" w:styleId="Voetnootmarkering">
    <w:name w:val="footnote reference"/>
    <w:basedOn w:val="Standaardalinea-lettertype"/>
    <w:rsid w:val="00E35627"/>
    <w:rPr>
      <w:rFonts w:cs="Times New Roman"/>
      <w:vertAlign w:val="superscript"/>
    </w:rPr>
  </w:style>
  <w:style w:type="character" w:customStyle="1" w:styleId="Kop2Char">
    <w:name w:val="Kop 2 Char"/>
    <w:basedOn w:val="Standaardalinea-lettertype"/>
    <w:link w:val="Kop2"/>
    <w:uiPriority w:val="9"/>
    <w:rsid w:val="00E35627"/>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semiHidden/>
    <w:rsid w:val="00E35627"/>
    <w:rPr>
      <w:rFonts w:asciiTheme="majorHAnsi" w:eastAsiaTheme="majorEastAsia" w:hAnsiTheme="majorHAnsi" w:cstheme="majorBidi"/>
      <w:color w:val="1F3763" w:themeColor="accent1" w:themeShade="7F"/>
    </w:rPr>
  </w:style>
  <w:style w:type="character" w:customStyle="1" w:styleId="Kop4Char">
    <w:name w:val="Kop 4 Char"/>
    <w:basedOn w:val="Standaardalinea-lettertype"/>
    <w:link w:val="Kop4"/>
    <w:rsid w:val="00E35627"/>
    <w:rPr>
      <w:rFonts w:asciiTheme="majorHAnsi" w:eastAsiaTheme="majorEastAsia" w:hAnsiTheme="majorHAnsi" w:cstheme="majorBidi"/>
      <w:i/>
      <w:iCs/>
      <w:color w:val="2F5496" w:themeColor="accent1" w:themeShade="BF"/>
    </w:rPr>
  </w:style>
  <w:style w:type="paragraph" w:customStyle="1" w:styleId="Lijstalinea1">
    <w:name w:val="Lijstalinea1"/>
    <w:basedOn w:val="Standaard"/>
    <w:uiPriority w:val="99"/>
    <w:rsid w:val="00E35627"/>
    <w:pPr>
      <w:ind w:left="720"/>
      <w:contextualSpacing/>
    </w:pPr>
    <w:rPr>
      <w:rFonts w:ascii="Calibri" w:eastAsia="Calibri" w:hAnsi="Calibri" w:cs="Times New Roman"/>
    </w:rPr>
  </w:style>
  <w:style w:type="paragraph" w:styleId="Lijstalinea">
    <w:name w:val="List Paragraph"/>
    <w:basedOn w:val="Standaard"/>
    <w:uiPriority w:val="34"/>
    <w:qFormat/>
    <w:rsid w:val="00E35627"/>
    <w:pPr>
      <w:spacing w:line="276" w:lineRule="auto"/>
      <w:ind w:left="720"/>
      <w:contextualSpacing/>
    </w:pPr>
    <w:rPr>
      <w:rFonts w:ascii="Calibri" w:eastAsia="Times New Roman" w:hAnsi="Calibri" w:cs="Times New Roman"/>
      <w:szCs w:val="22"/>
    </w:rPr>
  </w:style>
  <w:style w:type="paragraph" w:styleId="Ballontekst">
    <w:name w:val="Balloon Text"/>
    <w:basedOn w:val="Standaard"/>
    <w:link w:val="BallontekstChar"/>
    <w:uiPriority w:val="99"/>
    <w:semiHidden/>
    <w:unhideWhenUsed/>
    <w:rsid w:val="009D324D"/>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9D324D"/>
    <w:rPr>
      <w:rFonts w:ascii="Times New Roman" w:eastAsiaTheme="minorEastAsia" w:hAnsi="Times New Roman" w:cs="Times New Roman"/>
      <w:sz w:val="18"/>
      <w:szCs w:val="18"/>
    </w:rPr>
  </w:style>
  <w:style w:type="character" w:styleId="Nadruk">
    <w:name w:val="Emphasis"/>
    <w:qFormat/>
    <w:rsid w:val="00B72747"/>
    <w:rPr>
      <w:rFonts w:cs="Times New Roman"/>
      <w:i/>
      <w:iCs/>
    </w:rPr>
  </w:style>
  <w:style w:type="character" w:styleId="Hyperlink">
    <w:name w:val="Hyperlink"/>
    <w:rsid w:val="0029344C"/>
    <w:rPr>
      <w:rFonts w:cs="Times New Roman"/>
      <w:color w:val="0000FF"/>
      <w:u w:val="single"/>
    </w:rPr>
  </w:style>
  <w:style w:type="character" w:customStyle="1" w:styleId="apple-converted-space">
    <w:name w:val="apple-converted-space"/>
    <w:basedOn w:val="Standaardalinea-lettertype"/>
    <w:rsid w:val="00BF10CB"/>
    <w:rPr>
      <w:rFonts w:cs="Times New Roman"/>
    </w:rPr>
  </w:style>
  <w:style w:type="paragraph" w:styleId="Tekstopmerking">
    <w:name w:val="annotation text"/>
    <w:basedOn w:val="Standaard"/>
    <w:link w:val="TekstopmerkingChar"/>
    <w:uiPriority w:val="99"/>
    <w:semiHidden/>
    <w:unhideWhenUsed/>
    <w:rsid w:val="00E02588"/>
    <w:rPr>
      <w:sz w:val="20"/>
      <w:szCs w:val="20"/>
    </w:rPr>
  </w:style>
  <w:style w:type="character" w:customStyle="1" w:styleId="TekstopmerkingChar">
    <w:name w:val="Tekst opmerking Char"/>
    <w:basedOn w:val="Standaardalinea-lettertype"/>
    <w:link w:val="Tekstopmerking"/>
    <w:uiPriority w:val="99"/>
    <w:semiHidden/>
    <w:rsid w:val="00E02588"/>
    <w:rPr>
      <w:rFonts w:eastAsiaTheme="minorEastAsia"/>
      <w:sz w:val="20"/>
      <w:szCs w:val="20"/>
    </w:rPr>
  </w:style>
  <w:style w:type="paragraph" w:styleId="Onderwerpvanopmerking">
    <w:name w:val="annotation subject"/>
    <w:basedOn w:val="Tekstopmerking"/>
    <w:next w:val="Tekstopmerking"/>
    <w:link w:val="OnderwerpvanopmerkingChar"/>
    <w:semiHidden/>
    <w:rsid w:val="00E02588"/>
    <w:pPr>
      <w:spacing w:after="200" w:line="276" w:lineRule="auto"/>
    </w:pPr>
    <w:rPr>
      <w:rFonts w:ascii="Calibri" w:eastAsia="Times New Roman" w:hAnsi="Calibri" w:cs="Times New Roman"/>
      <w:b/>
      <w:bCs/>
    </w:rPr>
  </w:style>
  <w:style w:type="character" w:customStyle="1" w:styleId="OnderwerpvanopmerkingChar">
    <w:name w:val="Onderwerp van opmerking Char"/>
    <w:basedOn w:val="TekstopmerkingChar"/>
    <w:link w:val="Onderwerpvanopmerking"/>
    <w:semiHidden/>
    <w:rsid w:val="00E02588"/>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sme.science.uu.nl/wiki/index.php/Onderzoekend_en_ontwerpend_leren" TargetMode="External"/><Relationship Id="rId13" Type="http://schemas.openxmlformats.org/officeDocument/2006/relationships/image" Target="media/image6.jpe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header" Target="header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2404</Words>
  <Characters>13228</Characters>
  <Application>Microsoft Office Word</Application>
  <DocSecurity>0</DocSecurity>
  <Lines>110</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Jonker, V.H. (Vincent)</dc:creator>
  <cp:keywords/>
  <dc:description/>
  <cp:lastModifiedBy>Jonker, V.H. (Vincent)</cp:lastModifiedBy>
  <cp:revision>10</cp:revision>
  <cp:lastPrinted>2018-12-11T09:21:00Z</cp:lastPrinted>
  <dcterms:created xsi:type="dcterms:W3CDTF">2018-12-11T09:21:00Z</dcterms:created>
  <dcterms:modified xsi:type="dcterms:W3CDTF">2018-12-11T09:51:00Z</dcterms:modified>
</cp:coreProperties>
</file>